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A022" w14:textId="77777777" w:rsidR="008247EF" w:rsidRDefault="008247EF" w:rsidP="008247EF">
      <w:pPr>
        <w:ind w:left="5103"/>
        <w:jc w:val="center"/>
      </w:pPr>
    </w:p>
    <w:p w14:paraId="2C92406C" w14:textId="77777777" w:rsidR="008247EF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</w:p>
    <w:p w14:paraId="01BE43AF" w14:textId="77777777" w:rsidR="008247EF" w:rsidRPr="00F50F5B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F50F5B">
        <w:rPr>
          <w:b/>
        </w:rPr>
        <w:t xml:space="preserve">Реализация </w:t>
      </w:r>
    </w:p>
    <w:p w14:paraId="7B3738E2" w14:textId="77777777" w:rsidR="008247EF" w:rsidRPr="00F50F5B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F50F5B">
        <w:rPr>
          <w:b/>
        </w:rPr>
        <w:t>имущества, закрепленного за ФГАУ «УИСП» Минобороны России</w:t>
      </w:r>
    </w:p>
    <w:p w14:paraId="108E2BAB" w14:textId="77777777" w:rsidR="008247EF" w:rsidRPr="00F50F5B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F50F5B">
        <w:rPr>
          <w:b/>
        </w:rPr>
        <w:t>на праве оперативного управления,</w:t>
      </w:r>
    </w:p>
    <w:p w14:paraId="392E0960" w14:textId="77777777" w:rsidR="008247EF" w:rsidRPr="00F50F5B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F50F5B">
        <w:rPr>
          <w:b/>
        </w:rPr>
        <w:t>на аукционе</w:t>
      </w:r>
    </w:p>
    <w:p w14:paraId="362A81F1" w14:textId="77777777" w:rsidR="008247EF" w:rsidRPr="00F50F5B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</w:p>
    <w:p w14:paraId="6454BE3A" w14:textId="06C6B764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«</w:t>
      </w:r>
      <w:r w:rsidR="00F01568" w:rsidRPr="00E62B91">
        <w:t>2</w:t>
      </w:r>
      <w:r w:rsidR="007555D3">
        <w:t>7</w:t>
      </w:r>
      <w:r w:rsidRPr="00E62B91">
        <w:t xml:space="preserve">» </w:t>
      </w:r>
      <w:r w:rsidR="00133BE4" w:rsidRPr="00E62B91">
        <w:t>ноября</w:t>
      </w:r>
      <w:r w:rsidR="002F0CB8" w:rsidRPr="00E62B91">
        <w:t xml:space="preserve"> 2024 г.</w:t>
      </w:r>
    </w:p>
    <w:p w14:paraId="2212ACC9" w14:textId="23DAF019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(информационное сообщение от «</w:t>
      </w:r>
      <w:r w:rsidR="007555D3">
        <w:t>30</w:t>
      </w:r>
      <w:r w:rsidRPr="00E62B91">
        <w:t>»</w:t>
      </w:r>
      <w:r w:rsidR="00133BE4" w:rsidRPr="00E62B91">
        <w:t xml:space="preserve"> октября</w:t>
      </w:r>
      <w:r w:rsidRPr="00E62B91">
        <w:t xml:space="preserve"> 2024 г.)</w:t>
      </w:r>
    </w:p>
    <w:p w14:paraId="417B5C35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</w:p>
    <w:p w14:paraId="348D3825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E62B91">
        <w:rPr>
          <w:b/>
        </w:rPr>
        <w:t xml:space="preserve">Продавец – Федеральное государственное автономное учреждение </w:t>
      </w:r>
    </w:p>
    <w:p w14:paraId="28AFA395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E62B91">
        <w:rPr>
          <w:b/>
        </w:rPr>
        <w:t xml:space="preserve">«Управление имуществом специальных проектов» </w:t>
      </w:r>
    </w:p>
    <w:p w14:paraId="7523512F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E62B91">
        <w:rPr>
          <w:b/>
        </w:rPr>
        <w:t>Министерства обороны Российской Федерации</w:t>
      </w:r>
    </w:p>
    <w:p w14:paraId="66EE71E8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 xml:space="preserve">(далее – ФГАУ «УИСП» Минобороны России) </w:t>
      </w:r>
    </w:p>
    <w:p w14:paraId="6494B875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</w:p>
    <w:p w14:paraId="38753EEA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/>
        </w:rPr>
      </w:pPr>
      <w:r w:rsidRPr="00E62B91">
        <w:rPr>
          <w:b/>
        </w:rPr>
        <w:t xml:space="preserve">Место проведения реализации имущества: </w:t>
      </w:r>
    </w:p>
    <w:p w14:paraId="04FB6BC1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г. Москва, ул. Жуковского, д.14,</w:t>
      </w:r>
    </w:p>
    <w:p w14:paraId="3C618F4C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ФГАУ «УИСП» Минобороны России</w:t>
      </w:r>
    </w:p>
    <w:p w14:paraId="05C33BB1" w14:textId="7389834E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Срок приема заявок с «</w:t>
      </w:r>
      <w:r w:rsidR="000F4500" w:rsidRPr="00E62B91">
        <w:t>3</w:t>
      </w:r>
      <w:r w:rsidR="007555D3">
        <w:t>1</w:t>
      </w:r>
      <w:r w:rsidRPr="00E62B91">
        <w:t xml:space="preserve">» </w:t>
      </w:r>
      <w:r w:rsidR="00133BE4" w:rsidRPr="00E62B91">
        <w:t>октября</w:t>
      </w:r>
      <w:r w:rsidRPr="00E62B91">
        <w:t xml:space="preserve"> 2024 г. по «</w:t>
      </w:r>
      <w:r w:rsidR="00133BE4" w:rsidRPr="00E62B91">
        <w:t>1</w:t>
      </w:r>
      <w:r w:rsidR="007555D3">
        <w:t>9</w:t>
      </w:r>
      <w:r w:rsidRPr="00E62B91">
        <w:t xml:space="preserve">» </w:t>
      </w:r>
      <w:r w:rsidR="00133BE4" w:rsidRPr="00E62B91">
        <w:t>ноября</w:t>
      </w:r>
      <w:r w:rsidRPr="00E62B91">
        <w:t xml:space="preserve"> 2024 г.</w:t>
      </w:r>
    </w:p>
    <w:p w14:paraId="2DD5AA0D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 xml:space="preserve">Задаток должен поступить на счет ФГАУ «УИСП» Минобороны России </w:t>
      </w:r>
    </w:p>
    <w:p w14:paraId="78E989C3" w14:textId="131CB698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не позднее «</w:t>
      </w:r>
      <w:r w:rsidR="0079575B" w:rsidRPr="00E62B91">
        <w:t>1</w:t>
      </w:r>
      <w:r w:rsidR="007555D3">
        <w:t>9</w:t>
      </w:r>
      <w:r w:rsidRPr="00E62B91">
        <w:t>»</w:t>
      </w:r>
      <w:r w:rsidR="0079575B" w:rsidRPr="00E62B91">
        <w:t xml:space="preserve"> ноября</w:t>
      </w:r>
      <w:r w:rsidRPr="00E62B91">
        <w:t xml:space="preserve"> 2024 г.</w:t>
      </w:r>
    </w:p>
    <w:p w14:paraId="32570443" w14:textId="227C9BBD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Определение участников аукциона и оформление протокола о признании участниками аукциона будет проведено «</w:t>
      </w:r>
      <w:r w:rsidR="007555D3">
        <w:t>22</w:t>
      </w:r>
      <w:r w:rsidRPr="00E62B91">
        <w:t xml:space="preserve">» </w:t>
      </w:r>
      <w:r w:rsidR="003029B5" w:rsidRPr="00E62B91">
        <w:t>ноября</w:t>
      </w:r>
      <w:r w:rsidRPr="00E62B91">
        <w:t xml:space="preserve"> 2024 г.</w:t>
      </w:r>
    </w:p>
    <w:p w14:paraId="4F4B52EF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</w:pPr>
      <w:r w:rsidRPr="00E62B91">
        <w:t>Форма аукциона – открытый по составу участников с подачей предложений о цене имущества в открытой форме</w:t>
      </w:r>
    </w:p>
    <w:p w14:paraId="17B97770" w14:textId="77777777" w:rsidR="008247EF" w:rsidRPr="00E62B91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Cs/>
          <w:iCs/>
        </w:rPr>
      </w:pPr>
      <w:r w:rsidRPr="00E62B91">
        <w:rPr>
          <w:bCs/>
          <w:iCs/>
        </w:rPr>
        <w:t>Подведение итогов аукциона состоится:</w:t>
      </w:r>
    </w:p>
    <w:p w14:paraId="5D5E4AA9" w14:textId="7A3496BE" w:rsidR="00610F5B" w:rsidRPr="001D1832" w:rsidRDefault="008247EF" w:rsidP="008247EF">
      <w:pPr>
        <w:shd w:val="clear" w:color="auto" w:fill="FFFFFF"/>
        <w:tabs>
          <w:tab w:val="left" w:pos="398"/>
          <w:tab w:val="left" w:leader="underscore" w:pos="5467"/>
        </w:tabs>
        <w:spacing w:line="312" w:lineRule="auto"/>
        <w:jc w:val="center"/>
        <w:rPr>
          <w:bCs/>
          <w:iCs/>
        </w:rPr>
      </w:pPr>
      <w:r w:rsidRPr="00E62B91">
        <w:t>«</w:t>
      </w:r>
      <w:r w:rsidR="00F01568" w:rsidRPr="00E62B91">
        <w:t>2</w:t>
      </w:r>
      <w:r w:rsidR="00CC29F0">
        <w:t>7</w:t>
      </w:r>
      <w:r w:rsidRPr="00E62B91">
        <w:t xml:space="preserve">» </w:t>
      </w:r>
      <w:r w:rsidR="003029B5" w:rsidRPr="00E62B91">
        <w:t>ноября</w:t>
      </w:r>
      <w:r w:rsidR="002F0CB8" w:rsidRPr="00E62B91">
        <w:t xml:space="preserve"> 2024 г.</w:t>
      </w:r>
    </w:p>
    <w:p w14:paraId="30C582AA" w14:textId="77777777" w:rsidR="00610F5B" w:rsidRDefault="00610F5B" w:rsidP="00610F5B">
      <w:pPr>
        <w:widowControl w:val="0"/>
        <w:ind w:right="-14" w:firstLine="708"/>
        <w:jc w:val="both"/>
      </w:pPr>
    </w:p>
    <w:p w14:paraId="24327300" w14:textId="77777777" w:rsidR="00610F5B" w:rsidRDefault="00610F5B" w:rsidP="00610F5B">
      <w:pPr>
        <w:widowControl w:val="0"/>
        <w:ind w:right="-14" w:firstLine="708"/>
        <w:jc w:val="both"/>
      </w:pPr>
    </w:p>
    <w:p w14:paraId="3E72862A" w14:textId="77777777" w:rsidR="00610F5B" w:rsidRDefault="00610F5B" w:rsidP="00610F5B">
      <w:pPr>
        <w:widowControl w:val="0"/>
        <w:ind w:right="-14" w:firstLine="708"/>
        <w:jc w:val="both"/>
      </w:pPr>
    </w:p>
    <w:p w14:paraId="4A91D7D1" w14:textId="77777777" w:rsidR="00610F5B" w:rsidRDefault="00610F5B" w:rsidP="00610F5B">
      <w:pPr>
        <w:widowControl w:val="0"/>
        <w:ind w:right="-14" w:firstLine="708"/>
        <w:jc w:val="both"/>
      </w:pPr>
    </w:p>
    <w:p w14:paraId="58114F9B" w14:textId="77777777" w:rsidR="00610F5B" w:rsidRDefault="00610F5B" w:rsidP="00610F5B">
      <w:pPr>
        <w:widowControl w:val="0"/>
        <w:ind w:right="-14" w:firstLine="708"/>
        <w:jc w:val="both"/>
      </w:pPr>
    </w:p>
    <w:p w14:paraId="2B27CF9E" w14:textId="77777777" w:rsidR="00610F5B" w:rsidRDefault="00610F5B" w:rsidP="00610F5B">
      <w:pPr>
        <w:widowControl w:val="0"/>
        <w:ind w:right="-14" w:firstLine="708"/>
        <w:jc w:val="both"/>
      </w:pPr>
    </w:p>
    <w:p w14:paraId="31549FDD" w14:textId="77777777" w:rsidR="00610F5B" w:rsidRDefault="00610F5B" w:rsidP="00610F5B">
      <w:pPr>
        <w:widowControl w:val="0"/>
        <w:ind w:right="-14" w:firstLine="708"/>
        <w:jc w:val="both"/>
      </w:pPr>
    </w:p>
    <w:p w14:paraId="2CF5AD2F" w14:textId="77777777" w:rsidR="00610F5B" w:rsidRDefault="00610F5B" w:rsidP="00133BE4">
      <w:pPr>
        <w:widowControl w:val="0"/>
        <w:ind w:right="-14"/>
        <w:jc w:val="both"/>
        <w:sectPr w:rsidR="00610F5B" w:rsidSect="00002133">
          <w:headerReference w:type="default" r:id="rId8"/>
          <w:headerReference w:type="first" r:id="rId9"/>
          <w:pgSz w:w="11906" w:h="16838"/>
          <w:pgMar w:top="567" w:right="567" w:bottom="567" w:left="1134" w:header="284" w:footer="709" w:gutter="0"/>
          <w:cols w:space="708"/>
          <w:titlePg/>
          <w:docGrid w:linePitch="360"/>
        </w:sectPr>
      </w:pPr>
    </w:p>
    <w:p w14:paraId="64EC10BC" w14:textId="6FEA379F" w:rsidR="00F01568" w:rsidRDefault="00610F5B" w:rsidP="00ED337D">
      <w:pPr>
        <w:shd w:val="clear" w:color="auto" w:fill="FFFFFF"/>
        <w:tabs>
          <w:tab w:val="left" w:pos="398"/>
          <w:tab w:val="left" w:leader="underscore" w:pos="5467"/>
          <w:tab w:val="left" w:pos="12441"/>
        </w:tabs>
        <w:spacing w:line="312" w:lineRule="auto"/>
      </w:pPr>
      <w:r w:rsidRPr="00CE5C31">
        <w:rPr>
          <w:b/>
          <w:u w:val="single"/>
        </w:rPr>
        <w:lastRenderedPageBreak/>
        <w:t>Лот</w:t>
      </w:r>
      <w:r w:rsidRPr="00CE5C31">
        <w:t xml:space="preserve"> </w:t>
      </w:r>
      <w:r w:rsidR="00292784" w:rsidRPr="00CE5C31">
        <w:t xml:space="preserve">(решение </w:t>
      </w:r>
      <w:r w:rsidR="00ED3687" w:rsidRPr="00CE5C31">
        <w:t xml:space="preserve">заместителя начальника ФГАУ «УИСП» Минобороны </w:t>
      </w:r>
      <w:r w:rsidR="00ED3687" w:rsidRPr="001D1832">
        <w:t>России от</w:t>
      </w:r>
      <w:r w:rsidR="003029B5">
        <w:t xml:space="preserve"> 2</w:t>
      </w:r>
      <w:r w:rsidR="00C0063C">
        <w:t>2</w:t>
      </w:r>
      <w:r w:rsidR="00FD0F97" w:rsidRPr="001D1832">
        <w:t>.</w:t>
      </w:r>
      <w:r w:rsidR="008247EF">
        <w:t>10</w:t>
      </w:r>
      <w:r w:rsidR="00FD0F97" w:rsidRPr="001D1832">
        <w:t xml:space="preserve">.2024 </w:t>
      </w:r>
      <w:r w:rsidR="00ED3687" w:rsidRPr="001D1832">
        <w:t>г. № 16/</w:t>
      </w:r>
      <w:r w:rsidR="003029B5">
        <w:t>74</w:t>
      </w:r>
      <w:r w:rsidR="007555D3">
        <w:t>4</w:t>
      </w:r>
      <w:r w:rsidR="00ED3687" w:rsidRPr="001D1832">
        <w:t>/2</w:t>
      </w:r>
      <w:r w:rsidR="00FD0F97" w:rsidRPr="001D1832">
        <w:t>4</w:t>
      </w:r>
      <w:r w:rsidR="00ED3687" w:rsidRPr="001D1832">
        <w:t>)</w:t>
      </w:r>
    </w:p>
    <w:p w14:paraId="0764CD2B" w14:textId="77777777" w:rsidR="007555D3" w:rsidRDefault="007555D3" w:rsidP="00ED337D">
      <w:pPr>
        <w:shd w:val="clear" w:color="auto" w:fill="FFFFFF"/>
        <w:tabs>
          <w:tab w:val="left" w:pos="398"/>
          <w:tab w:val="left" w:leader="underscore" w:pos="5467"/>
          <w:tab w:val="left" w:pos="12441"/>
        </w:tabs>
        <w:spacing w:line="312" w:lineRule="auto"/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851"/>
        <w:gridCol w:w="1275"/>
        <w:gridCol w:w="1560"/>
        <w:gridCol w:w="1984"/>
        <w:gridCol w:w="2977"/>
        <w:gridCol w:w="2268"/>
      </w:tblGrid>
      <w:tr w:rsidR="007555D3" w:rsidRPr="004D5C14" w14:paraId="764918B5" w14:textId="77777777" w:rsidTr="007555D3">
        <w:trPr>
          <w:trHeight w:val="10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B2808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№ п/п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B6949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Наименование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30011" w14:textId="77777777" w:rsidR="007555D3" w:rsidRPr="004D5C14" w:rsidRDefault="007555D3" w:rsidP="009B53E0">
            <w:pPr>
              <w:autoSpaceDE w:val="0"/>
              <w:autoSpaceDN w:val="0"/>
              <w:adjustRightInd w:val="0"/>
              <w:ind w:left="-3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Ед. изм.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67141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Кол-во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3A5CD" w14:textId="77777777" w:rsidR="007555D3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 xml:space="preserve">Год </w:t>
            </w:r>
          </w:p>
          <w:p w14:paraId="41BC857C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выпуска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9C1FB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Качественное (техническое) состояние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3B584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Местонахождение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AECEA" w14:textId="77777777" w:rsidR="007555D3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Итоговая цена отчета об оценке рыночной стоимости, руб</w:t>
            </w:r>
            <w:r>
              <w:rPr>
                <w:color w:val="000000"/>
              </w:rPr>
              <w:t>.</w:t>
            </w:r>
            <w:r w:rsidRPr="004D5C14">
              <w:rPr>
                <w:color w:val="000000"/>
              </w:rPr>
              <w:t xml:space="preserve"> </w:t>
            </w:r>
          </w:p>
          <w:p w14:paraId="4007620B" w14:textId="4C3FAA85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(с учетом НДС)</w:t>
            </w:r>
          </w:p>
        </w:tc>
      </w:tr>
      <w:tr w:rsidR="007555D3" w:rsidRPr="004D5C14" w14:paraId="79623FCB" w14:textId="77777777" w:rsidTr="007555D3">
        <w:trPr>
          <w:trHeight w:val="7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5DA5A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69F9D" w14:textId="77777777" w:rsidR="007555D3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Трансформатор</w:t>
            </w:r>
          </w:p>
          <w:p w14:paraId="63B619AF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ТНЗ-1000/10-75 УЗ, зав. № 3522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2BA2" w14:textId="77777777" w:rsidR="007555D3" w:rsidRPr="004D5C14" w:rsidRDefault="007555D3" w:rsidP="009B53E0">
            <w:pPr>
              <w:autoSpaceDE w:val="0"/>
              <w:autoSpaceDN w:val="0"/>
              <w:adjustRightInd w:val="0"/>
              <w:ind w:left="-3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AD69F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85366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1983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44E64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5 категория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40201B" w14:textId="77777777" w:rsidR="007555D3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 xml:space="preserve">г. Санкт-Петербург, </w:t>
            </w:r>
          </w:p>
          <w:p w14:paraId="261C741E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ул. Ждановская, д. 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613E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198 240,00</w:t>
            </w:r>
          </w:p>
        </w:tc>
      </w:tr>
      <w:tr w:rsidR="007555D3" w:rsidRPr="004D5C14" w14:paraId="38C4BE3B" w14:textId="77777777" w:rsidTr="007555D3">
        <w:trPr>
          <w:trHeight w:val="8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63865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58E0" w14:textId="77777777" w:rsidR="007555D3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Трансформатор</w:t>
            </w:r>
          </w:p>
          <w:p w14:paraId="67446F93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ТНЗ-1000/10-75 УЗ, зав. № 3555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5150" w14:textId="77777777" w:rsidR="007555D3" w:rsidRPr="004D5C14" w:rsidRDefault="007555D3" w:rsidP="009B53E0">
            <w:pPr>
              <w:autoSpaceDE w:val="0"/>
              <w:autoSpaceDN w:val="0"/>
              <w:adjustRightInd w:val="0"/>
              <w:ind w:left="-3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14E05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AD522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2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1983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F3F7C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5 категория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3527C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0421B" w14:textId="77777777" w:rsidR="007555D3" w:rsidRPr="004D5C14" w:rsidRDefault="007555D3" w:rsidP="009B53E0">
            <w:pPr>
              <w:autoSpaceDE w:val="0"/>
              <w:autoSpaceDN w:val="0"/>
              <w:adjustRightInd w:val="0"/>
              <w:ind w:right="111"/>
              <w:jc w:val="center"/>
              <w:rPr>
                <w:color w:val="000000"/>
              </w:rPr>
            </w:pPr>
            <w:r w:rsidRPr="004D5C14">
              <w:rPr>
                <w:color w:val="000000"/>
              </w:rPr>
              <w:t>198 240,00</w:t>
            </w:r>
          </w:p>
        </w:tc>
      </w:tr>
      <w:tr w:rsidR="007555D3" w:rsidRPr="004D5C14" w14:paraId="0D6556F3" w14:textId="77777777" w:rsidTr="007555D3">
        <w:trPr>
          <w:trHeight w:val="25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2AEA7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338F9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D8F7C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65884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EC34D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74AD9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F33A2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CAEA8" w14:textId="77777777" w:rsidR="007555D3" w:rsidRPr="004D5C14" w:rsidRDefault="007555D3" w:rsidP="009B53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D5C14">
              <w:rPr>
                <w:b/>
                <w:bCs/>
                <w:color w:val="000000"/>
              </w:rPr>
              <w:t>396 480,00</w:t>
            </w:r>
          </w:p>
        </w:tc>
      </w:tr>
    </w:tbl>
    <w:p w14:paraId="1C8A0064" w14:textId="77777777" w:rsidR="007555D3" w:rsidRDefault="007555D3" w:rsidP="00ED337D">
      <w:pPr>
        <w:shd w:val="clear" w:color="auto" w:fill="FFFFFF"/>
        <w:tabs>
          <w:tab w:val="left" w:pos="398"/>
          <w:tab w:val="left" w:leader="underscore" w:pos="5467"/>
          <w:tab w:val="left" w:pos="12441"/>
        </w:tabs>
        <w:spacing w:line="312" w:lineRule="auto"/>
      </w:pPr>
    </w:p>
    <w:p w14:paraId="21F3661B" w14:textId="77777777" w:rsidR="00DD10E1" w:rsidRPr="003973DB" w:rsidRDefault="00DD10E1" w:rsidP="00DD10E1">
      <w:pPr>
        <w:widowControl w:val="0"/>
        <w:autoSpaceDE w:val="0"/>
        <w:autoSpaceDN w:val="0"/>
        <w:adjustRightInd w:val="0"/>
        <w:spacing w:line="200" w:lineRule="atLeast"/>
        <w:ind w:right="111"/>
        <w:rPr>
          <w:bCs/>
          <w:iCs/>
        </w:rPr>
      </w:pPr>
      <w:r w:rsidRPr="003973DB">
        <w:rPr>
          <w:b/>
          <w:bCs/>
          <w:iCs/>
        </w:rPr>
        <w:t>Начальная цена лота:</w:t>
      </w:r>
      <w:r w:rsidRPr="003973DB">
        <w:rPr>
          <w:bCs/>
          <w:iCs/>
        </w:rPr>
        <w:t xml:space="preserve"> </w:t>
      </w:r>
      <w:r>
        <w:rPr>
          <w:color w:val="000000"/>
        </w:rPr>
        <w:t>396 480</w:t>
      </w:r>
      <w:r w:rsidRPr="003973DB">
        <w:rPr>
          <w:bCs/>
          <w:iCs/>
        </w:rPr>
        <w:t xml:space="preserve"> (</w:t>
      </w:r>
      <w:r>
        <w:rPr>
          <w:bCs/>
          <w:iCs/>
        </w:rPr>
        <w:t>триста девяносто шесть тысяч четыреста восемьдесят</w:t>
      </w:r>
      <w:r w:rsidRPr="003973DB">
        <w:rPr>
          <w:bCs/>
          <w:iCs/>
        </w:rPr>
        <w:t xml:space="preserve">) рублей </w:t>
      </w:r>
      <w:r>
        <w:rPr>
          <w:bCs/>
          <w:iCs/>
        </w:rPr>
        <w:t xml:space="preserve">00 </w:t>
      </w:r>
      <w:r w:rsidRPr="003973DB">
        <w:rPr>
          <w:bCs/>
          <w:iCs/>
        </w:rPr>
        <w:t>копе</w:t>
      </w:r>
      <w:r>
        <w:rPr>
          <w:bCs/>
          <w:iCs/>
        </w:rPr>
        <w:t>ек</w:t>
      </w:r>
      <w:r w:rsidRPr="003973DB">
        <w:rPr>
          <w:bCs/>
          <w:iCs/>
        </w:rPr>
        <w:t xml:space="preserve"> (</w:t>
      </w:r>
      <w:r>
        <w:rPr>
          <w:bCs/>
          <w:iCs/>
        </w:rPr>
        <w:t>с учетом</w:t>
      </w:r>
      <w:r w:rsidRPr="003973DB">
        <w:rPr>
          <w:bCs/>
          <w:iCs/>
        </w:rPr>
        <w:t xml:space="preserve"> НДС).</w:t>
      </w:r>
    </w:p>
    <w:p w14:paraId="11A0F167" w14:textId="77777777" w:rsidR="00DD10E1" w:rsidRPr="003973DB" w:rsidRDefault="00DD10E1" w:rsidP="00DD10E1">
      <w:pPr>
        <w:pStyle w:val="a3"/>
        <w:spacing w:line="240" w:lineRule="auto"/>
        <w:ind w:right="111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3973DB">
        <w:rPr>
          <w:rFonts w:ascii="Times New Roman" w:hAnsi="Times New Roman" w:cs="Times New Roman"/>
          <w:i w:val="0"/>
          <w:sz w:val="24"/>
          <w:szCs w:val="24"/>
        </w:rPr>
        <w:t>Шаг аукциона: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1 982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одна тысяча девятьсот восемьдесят два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>) рубл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я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40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копе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ек</w:t>
      </w:r>
      <w:r w:rsidRPr="003973DB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  <w:r w:rsidRPr="003973DB">
        <w:rPr>
          <w:rFonts w:ascii="Times New Roman" w:hAnsi="Times New Roman" w:cs="Times New Roman"/>
        </w:rPr>
        <w:t xml:space="preserve"> </w:t>
      </w:r>
    </w:p>
    <w:p w14:paraId="6659BCDB" w14:textId="77777777" w:rsidR="00DD10E1" w:rsidRPr="003973DB" w:rsidRDefault="00DD10E1" w:rsidP="00DD10E1">
      <w:pPr>
        <w:widowControl w:val="0"/>
        <w:tabs>
          <w:tab w:val="left" w:pos="1080"/>
        </w:tabs>
        <w:ind w:right="111"/>
        <w:rPr>
          <w:i/>
        </w:rPr>
      </w:pPr>
      <w:r w:rsidRPr="003973DB">
        <w:rPr>
          <w:b/>
          <w:bCs/>
          <w:iCs/>
        </w:rPr>
        <w:t>Размер задатка</w:t>
      </w:r>
      <w:r w:rsidRPr="003973DB">
        <w:rPr>
          <w:bCs/>
          <w:iCs/>
        </w:rPr>
        <w:t>: 20 процентов начальной цены.</w:t>
      </w:r>
      <w:r>
        <w:rPr>
          <w:bCs/>
          <w:iCs/>
        </w:rPr>
        <w:t xml:space="preserve"> </w:t>
      </w:r>
    </w:p>
    <w:p w14:paraId="1BAEFF7E" w14:textId="684ABC99" w:rsidR="00DD10E1" w:rsidRPr="003973DB" w:rsidRDefault="00DD10E1" w:rsidP="00DD10E1">
      <w:pPr>
        <w:pStyle w:val="a3"/>
        <w:tabs>
          <w:tab w:val="left" w:pos="16018"/>
        </w:tabs>
        <w:ind w:right="111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26D7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Аукцион проводится в соответствии с решением заместителя начальника ФГАУ «УИСП» Минобороны России </w:t>
      </w:r>
      <w:r w:rsidRPr="00DD10E1">
        <w:rPr>
          <w:rFonts w:ascii="Times New Roman" w:hAnsi="Times New Roman" w:cs="Times New Roman"/>
          <w:b w:val="0"/>
          <w:i w:val="0"/>
          <w:sz w:val="24"/>
          <w:szCs w:val="24"/>
        </w:rPr>
        <w:t>от 22.10.2024 г. № 16/744/24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14:paraId="238C47C3" w14:textId="46EF2184" w:rsidR="00DD10E1" w:rsidRPr="003973DB" w:rsidRDefault="00DD10E1" w:rsidP="00DD10E1">
      <w:pPr>
        <w:tabs>
          <w:tab w:val="left" w:pos="709"/>
        </w:tabs>
        <w:ind w:right="111"/>
      </w:pPr>
      <w:r w:rsidRPr="003973DB">
        <w:rPr>
          <w:bCs/>
          <w:iCs/>
          <w:color w:val="000000"/>
        </w:rPr>
        <w:t>Вручение карточек участников продажи осуществляется</w:t>
      </w:r>
      <w:r w:rsidRPr="003973DB">
        <w:rPr>
          <w:bCs/>
          <w:iCs/>
        </w:rPr>
        <w:t xml:space="preserve"> по предъявлению</w:t>
      </w:r>
      <w:r w:rsidRPr="003973DB">
        <w:rPr>
          <w:bCs/>
          <w:iCs/>
          <w:color w:val="000000"/>
        </w:rPr>
        <w:t xml:space="preserve"> паспорта (при необходимости</w:t>
      </w:r>
      <w:r w:rsidRPr="003973DB">
        <w:t xml:space="preserve"> доверенности) по месту проведения продажи имущества </w:t>
      </w:r>
      <w:r w:rsidRPr="003973DB">
        <w:rPr>
          <w:bCs/>
          <w:iCs/>
        </w:rPr>
        <w:t>«</w:t>
      </w:r>
      <w:r w:rsidR="00357BE7">
        <w:rPr>
          <w:bCs/>
          <w:iCs/>
        </w:rPr>
        <w:t>27</w:t>
      </w:r>
      <w:r w:rsidRPr="003973DB">
        <w:rPr>
          <w:bCs/>
          <w:iCs/>
        </w:rPr>
        <w:t xml:space="preserve">» </w:t>
      </w:r>
      <w:r w:rsidR="00357BE7">
        <w:rPr>
          <w:bCs/>
          <w:iCs/>
        </w:rPr>
        <w:t>ноября</w:t>
      </w:r>
      <w:r w:rsidRPr="003973DB">
        <w:rPr>
          <w:bCs/>
          <w:iCs/>
        </w:rPr>
        <w:t xml:space="preserve"> 202</w:t>
      </w:r>
      <w:r>
        <w:rPr>
          <w:bCs/>
          <w:iCs/>
        </w:rPr>
        <w:t>4</w:t>
      </w:r>
      <w:r w:rsidRPr="003973DB">
        <w:rPr>
          <w:bCs/>
          <w:iCs/>
        </w:rPr>
        <w:t xml:space="preserve"> г.</w:t>
      </w:r>
      <w:r>
        <w:rPr>
          <w:bCs/>
          <w:iCs/>
        </w:rPr>
        <w:t xml:space="preserve"> </w:t>
      </w:r>
      <w:r w:rsidRPr="003973DB">
        <w:t>с 10:00 до 10:10.</w:t>
      </w:r>
    </w:p>
    <w:p w14:paraId="57A9C626" w14:textId="692BDF84" w:rsidR="00DD10E1" w:rsidRPr="003973DB" w:rsidRDefault="00DD10E1" w:rsidP="00DD10E1">
      <w:pPr>
        <w:tabs>
          <w:tab w:val="left" w:pos="10476"/>
        </w:tabs>
        <w:ind w:right="111"/>
      </w:pPr>
      <w:r w:rsidRPr="003973DB">
        <w:t xml:space="preserve">Продажа состоится </w:t>
      </w:r>
      <w:r w:rsidRPr="003973DB">
        <w:rPr>
          <w:bCs/>
          <w:iCs/>
        </w:rPr>
        <w:t>«</w:t>
      </w:r>
      <w:r w:rsidR="00357BE7">
        <w:rPr>
          <w:bCs/>
          <w:iCs/>
        </w:rPr>
        <w:t>27</w:t>
      </w:r>
      <w:r w:rsidRPr="003973DB">
        <w:rPr>
          <w:bCs/>
          <w:iCs/>
        </w:rPr>
        <w:t xml:space="preserve">» </w:t>
      </w:r>
      <w:r w:rsidR="00357BE7">
        <w:rPr>
          <w:bCs/>
          <w:iCs/>
        </w:rPr>
        <w:t>ноября</w:t>
      </w:r>
      <w:r w:rsidRPr="003973DB">
        <w:rPr>
          <w:bCs/>
          <w:iCs/>
        </w:rPr>
        <w:t xml:space="preserve"> 202</w:t>
      </w:r>
      <w:r>
        <w:rPr>
          <w:bCs/>
          <w:iCs/>
        </w:rPr>
        <w:t>4 г</w:t>
      </w:r>
      <w:r w:rsidRPr="003973DB">
        <w:t>. в 10:10.</w:t>
      </w:r>
    </w:p>
    <w:p w14:paraId="25F0F49A" w14:textId="77777777" w:rsidR="007F2151" w:rsidRDefault="007F2151" w:rsidP="007F2151">
      <w:pPr>
        <w:pStyle w:val="a3"/>
        <w:ind w:left="284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14:paraId="05E1E3FD" w14:textId="77777777" w:rsidR="00DD10E1" w:rsidRDefault="00DD10E1" w:rsidP="007F2151">
      <w:pPr>
        <w:pStyle w:val="a3"/>
        <w:ind w:left="284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14:paraId="45F41908" w14:textId="77777777" w:rsidR="00DD10E1" w:rsidRDefault="00DD10E1" w:rsidP="007F2151">
      <w:pPr>
        <w:pStyle w:val="a3"/>
        <w:ind w:left="284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14:paraId="4071239E" w14:textId="77777777" w:rsidR="00DD10E1" w:rsidRDefault="00DD10E1" w:rsidP="007F2151">
      <w:pPr>
        <w:pStyle w:val="a3"/>
        <w:ind w:left="284"/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</w:p>
    <w:p w14:paraId="61BD533A" w14:textId="77777777" w:rsidR="00F01568" w:rsidRDefault="00F01568" w:rsidP="00665E0B">
      <w:pPr>
        <w:shd w:val="clear" w:color="auto" w:fill="FFFFFF"/>
        <w:tabs>
          <w:tab w:val="left" w:pos="398"/>
          <w:tab w:val="left" w:leader="underscore" w:pos="5467"/>
          <w:tab w:val="left" w:pos="12441"/>
        </w:tabs>
        <w:spacing w:line="312" w:lineRule="auto"/>
        <w:ind w:right="-31"/>
      </w:pPr>
    </w:p>
    <w:p w14:paraId="06FE8961" w14:textId="77777777" w:rsidR="0061441F" w:rsidRDefault="0061441F" w:rsidP="00610F5B">
      <w:pPr>
        <w:tabs>
          <w:tab w:val="left" w:pos="10476"/>
        </w:tabs>
        <w:ind w:left="284" w:right="-14"/>
        <w:rPr>
          <w:u w:val="single"/>
        </w:rPr>
      </w:pPr>
    </w:p>
    <w:p w14:paraId="60EB9E74" w14:textId="77777777" w:rsidR="00395773" w:rsidRDefault="00395773" w:rsidP="00610F5B">
      <w:pPr>
        <w:tabs>
          <w:tab w:val="left" w:pos="10476"/>
        </w:tabs>
        <w:ind w:left="284" w:right="-14"/>
        <w:rPr>
          <w:u w:val="single"/>
        </w:rPr>
      </w:pPr>
    </w:p>
    <w:p w14:paraId="0A3FC488" w14:textId="77777777" w:rsidR="00395773" w:rsidRDefault="00395773" w:rsidP="00610F5B">
      <w:pPr>
        <w:tabs>
          <w:tab w:val="left" w:pos="10476"/>
        </w:tabs>
        <w:ind w:left="284" w:right="-14"/>
        <w:rPr>
          <w:u w:val="single"/>
        </w:rPr>
      </w:pPr>
    </w:p>
    <w:p w14:paraId="4B63412A" w14:textId="77777777" w:rsidR="00395773" w:rsidRPr="00610F5B" w:rsidRDefault="00395773" w:rsidP="00610F5B">
      <w:pPr>
        <w:tabs>
          <w:tab w:val="left" w:pos="10476"/>
        </w:tabs>
        <w:ind w:left="284" w:right="-14"/>
        <w:rPr>
          <w:u w:val="single"/>
        </w:rPr>
        <w:sectPr w:rsidR="00395773" w:rsidRPr="00610F5B" w:rsidSect="007C545F">
          <w:headerReference w:type="default" r:id="rId10"/>
          <w:headerReference w:type="first" r:id="rId11"/>
          <w:pgSz w:w="16838" w:h="11906" w:orient="landscape"/>
          <w:pgMar w:top="568" w:right="567" w:bottom="426" w:left="567" w:header="284" w:footer="709" w:gutter="0"/>
          <w:cols w:space="708"/>
          <w:titlePg/>
          <w:docGrid w:linePitch="360"/>
        </w:sectPr>
      </w:pPr>
    </w:p>
    <w:p w14:paraId="3EC53CF9" w14:textId="77777777" w:rsidR="008247EF" w:rsidRPr="003973DB" w:rsidRDefault="008247EF" w:rsidP="008247EF">
      <w:pPr>
        <w:pStyle w:val="a4"/>
        <w:jc w:val="center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lastRenderedPageBreak/>
        <w:t>Термины</w:t>
      </w:r>
    </w:p>
    <w:p w14:paraId="2FC1043C" w14:textId="77777777" w:rsidR="008247EF" w:rsidRPr="003973DB" w:rsidRDefault="008247EF" w:rsidP="008247EF">
      <w:pPr>
        <w:pStyle w:val="a4"/>
        <w:tabs>
          <w:tab w:val="left" w:pos="6012"/>
        </w:tabs>
        <w:jc w:val="left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ab/>
      </w:r>
    </w:p>
    <w:p w14:paraId="1ACC3B3B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1. 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Собственник 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>– Министерство обороны Российской Федерации.</w:t>
      </w:r>
    </w:p>
    <w:p w14:paraId="2808FA36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2. 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Продавец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– ФГАУ «УИСП» Минобороны России (далее – Учреждение).</w:t>
      </w:r>
    </w:p>
    <w:p w14:paraId="7B73B0CC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3. 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Комиссия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– коллегиальный орган Учреждения, осуществляющий организацию проведения аукциона.</w:t>
      </w:r>
    </w:p>
    <w:p w14:paraId="20527161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4. 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Претендент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– физическое или юридическо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>е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лицо, своевременно подавшее заявку на участие в аукционе и представившее документы в соответствии с перечнем, объявленным в Информационном сообщении.</w:t>
      </w:r>
    </w:p>
    <w:p w14:paraId="15D4660A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5. 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Участник аукциона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- 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>физическое или юридическо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>е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лицо, которое по результатам ра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>ссмотрения документов Комиссией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допущен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>о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к участию в аукционе.</w:t>
      </w:r>
    </w:p>
    <w:p w14:paraId="105B5245" w14:textId="77777777" w:rsidR="008247EF" w:rsidRDefault="008247EF" w:rsidP="008247EF">
      <w:pPr>
        <w:pStyle w:val="a4"/>
        <w:outlineLvl w:val="0"/>
        <w:rPr>
          <w:rFonts w:ascii="Times New Roman" w:hAnsi="Times New Roman" w:cs="Times New Roman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ab/>
        <w:t xml:space="preserve">6. </w:t>
      </w:r>
      <w:r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Единственный участник аукциона</w:t>
      </w:r>
      <w:r w:rsidRPr="003973D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- </w:t>
      </w:r>
      <w:r w:rsidRPr="003973DB">
        <w:rPr>
          <w:rFonts w:ascii="Times New Roman" w:hAnsi="Times New Roman" w:cs="Times New Roman"/>
          <w:sz w:val="24"/>
          <w:szCs w:val="24"/>
        </w:rPr>
        <w:t xml:space="preserve">единственный претендент, подавший заявку на участие в аукционе и признанный Комиссией единственным участником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3973DB">
        <w:rPr>
          <w:rFonts w:ascii="Times New Roman" w:hAnsi="Times New Roman" w:cs="Times New Roman"/>
          <w:sz w:val="24"/>
          <w:szCs w:val="24"/>
        </w:rPr>
        <w:t>.</w:t>
      </w:r>
    </w:p>
    <w:p w14:paraId="1A6FE33B" w14:textId="77777777" w:rsidR="008247EF" w:rsidRDefault="008247EF" w:rsidP="008247EF">
      <w:pPr>
        <w:pStyle w:val="a4"/>
        <w:ind w:firstLine="709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B296D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Электронный документ</w:t>
      </w:r>
      <w:r w:rsidRPr="004B296D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- документ, в котором информация представлена в электронно-цифровой форме.</w:t>
      </w:r>
    </w:p>
    <w:p w14:paraId="516D10D2" w14:textId="77777777" w:rsidR="008247EF" w:rsidRPr="004B296D" w:rsidRDefault="008247EF" w:rsidP="008247EF">
      <w:pPr>
        <w:pStyle w:val="a4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8. </w:t>
      </w:r>
      <w:r w:rsidRPr="004B296D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Электронный образ документа </w:t>
      </w:r>
      <w:r w:rsidRPr="004B296D">
        <w:rPr>
          <w:rFonts w:ascii="Times New Roman" w:hAnsi="Times New Roman" w:cs="Times New Roman"/>
          <w:color w:val="auto"/>
          <w:spacing w:val="-1"/>
          <w:sz w:val="24"/>
          <w:szCs w:val="24"/>
        </w:rPr>
        <w:t>- электронная копия документа, выполненного на бумажном носителе, преобразованная в электронно-</w:t>
      </w:r>
      <w:r>
        <w:rPr>
          <w:rFonts w:ascii="Times New Roman" w:hAnsi="Times New Roman" w:cs="Times New Roman"/>
          <w:color w:val="auto"/>
          <w:spacing w:val="-1"/>
          <w:sz w:val="24"/>
          <w:szCs w:val="24"/>
        </w:rPr>
        <w:t>цифровую форму путем сканировани</w:t>
      </w:r>
      <w:r w:rsidRPr="004B296D">
        <w:rPr>
          <w:rFonts w:ascii="Times New Roman" w:hAnsi="Times New Roman" w:cs="Times New Roman"/>
          <w:color w:val="auto"/>
          <w:spacing w:val="-1"/>
          <w:sz w:val="24"/>
          <w:szCs w:val="24"/>
        </w:rPr>
        <w:t>я с сохранением его реквизитов.</w:t>
      </w:r>
    </w:p>
    <w:p w14:paraId="602B1F94" w14:textId="77777777" w:rsidR="008247EF" w:rsidRPr="003973DB" w:rsidRDefault="008247EF" w:rsidP="008247EF">
      <w:pPr>
        <w:pStyle w:val="a4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</w:p>
    <w:p w14:paraId="7167620E" w14:textId="77777777" w:rsidR="008247EF" w:rsidRPr="003973DB" w:rsidRDefault="008247EF" w:rsidP="008247EF">
      <w:pPr>
        <w:pStyle w:val="a4"/>
        <w:jc w:val="center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Условия </w:t>
      </w:r>
      <w:r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участия в аукционе</w:t>
      </w:r>
      <w:r w:rsidRPr="003973DB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:</w:t>
      </w:r>
    </w:p>
    <w:p w14:paraId="2629A581" w14:textId="77777777" w:rsidR="008247EF" w:rsidRPr="003973DB" w:rsidRDefault="008247EF" w:rsidP="008247EF">
      <w:pPr>
        <w:pStyle w:val="a4"/>
        <w:ind w:firstLine="709"/>
        <w:jc w:val="center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</w:p>
    <w:p w14:paraId="26BF076D" w14:textId="2751224A" w:rsidR="008247EF" w:rsidRPr="00A87938" w:rsidRDefault="008247EF" w:rsidP="008247EF">
      <w:pPr>
        <w:pStyle w:val="a4"/>
        <w:ind w:firstLine="709"/>
        <w:outlineLvl w:val="0"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A87938">
        <w:rPr>
          <w:rFonts w:ascii="Times New Roman" w:hAnsi="Times New Roman" w:cs="Times New Roman"/>
          <w:sz w:val="24"/>
          <w:szCs w:val="24"/>
        </w:rPr>
        <w:t xml:space="preserve">Реализация имущества проводится в соответствии с Федеральным законом от 26.07.2006 г.            № 135-ФЗ «О защите конкуренции», Федеральным законом от 03.11.2006 г. № 174-ФЗ </w:t>
      </w:r>
      <w:r w:rsidRPr="00A87938">
        <w:rPr>
          <w:rFonts w:ascii="Times New Roman" w:hAnsi="Times New Roman" w:cs="Times New Roman"/>
          <w:sz w:val="24"/>
          <w:szCs w:val="24"/>
        </w:rPr>
        <w:br/>
        <w:t xml:space="preserve">«Об автономных учреждениях», Бюджетным кодексом Российской Федерации, Положением, утвержденным приказом начальника ФГАУ «УИСП» Минобороны России от 08.08.2024 г. № 347-дсп </w:t>
      </w:r>
      <w:r w:rsidRPr="00A87938">
        <w:rPr>
          <w:rFonts w:ascii="Times New Roman" w:hAnsi="Times New Roman" w:cs="Times New Roman"/>
          <w:color w:val="auto"/>
          <w:spacing w:val="-1"/>
          <w:sz w:val="24"/>
          <w:szCs w:val="24"/>
        </w:rPr>
        <w:t>(далее – Положение)</w:t>
      </w:r>
      <w:r w:rsidRPr="00A87938">
        <w:rPr>
          <w:rFonts w:ascii="Times New Roman" w:hAnsi="Times New Roman" w:cs="Times New Roman"/>
          <w:sz w:val="24"/>
          <w:szCs w:val="24"/>
        </w:rPr>
        <w:t xml:space="preserve">, </w:t>
      </w:r>
      <w:r w:rsidRPr="00FF0D78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CD5C8D">
        <w:rPr>
          <w:rFonts w:ascii="Times New Roman" w:hAnsi="Times New Roman" w:cs="Times New Roman"/>
          <w:sz w:val="24"/>
          <w:szCs w:val="24"/>
        </w:rPr>
        <w:t xml:space="preserve">заместителя </w:t>
      </w:r>
      <w:r w:rsidRPr="00FF0D78">
        <w:rPr>
          <w:rFonts w:ascii="Times New Roman" w:hAnsi="Times New Roman" w:cs="Times New Roman"/>
          <w:sz w:val="24"/>
          <w:szCs w:val="24"/>
        </w:rPr>
        <w:t xml:space="preserve">начальника ФГАУ «УИСП» Минобороны России </w:t>
      </w:r>
      <w:r w:rsidR="00965873">
        <w:rPr>
          <w:rFonts w:ascii="Times New Roman" w:hAnsi="Times New Roman" w:cs="Times New Roman"/>
          <w:sz w:val="24"/>
          <w:szCs w:val="24"/>
        </w:rPr>
        <w:br/>
      </w:r>
      <w:r w:rsidR="007F2151" w:rsidRPr="007F2151">
        <w:rPr>
          <w:rFonts w:ascii="Times New Roman" w:hAnsi="Times New Roman" w:cs="Times New Roman"/>
          <w:sz w:val="24"/>
          <w:szCs w:val="24"/>
        </w:rPr>
        <w:t>от 22.10.2024 г. № 16/74</w:t>
      </w:r>
      <w:r w:rsidR="00357BE7">
        <w:rPr>
          <w:rFonts w:ascii="Times New Roman" w:hAnsi="Times New Roman" w:cs="Times New Roman"/>
          <w:sz w:val="24"/>
          <w:szCs w:val="24"/>
        </w:rPr>
        <w:t>4</w:t>
      </w:r>
      <w:r w:rsidR="007F2151" w:rsidRPr="007F2151">
        <w:rPr>
          <w:rFonts w:ascii="Times New Roman" w:hAnsi="Times New Roman" w:cs="Times New Roman"/>
          <w:sz w:val="24"/>
          <w:szCs w:val="24"/>
        </w:rPr>
        <w:t>/24</w:t>
      </w:r>
      <w:r w:rsidRPr="00FF0D78">
        <w:rPr>
          <w:rFonts w:ascii="Times New Roman" w:hAnsi="Times New Roman" w:cs="Times New Roman"/>
          <w:sz w:val="24"/>
          <w:szCs w:val="24"/>
        </w:rPr>
        <w:t>.</w:t>
      </w:r>
    </w:p>
    <w:p w14:paraId="098CB7F8" w14:textId="77777777" w:rsidR="008247EF" w:rsidRDefault="008247EF" w:rsidP="008247EF">
      <w:pPr>
        <w:ind w:firstLine="709"/>
        <w:jc w:val="both"/>
      </w:pPr>
      <w:r w:rsidRPr="00E341B3">
        <w:t xml:space="preserve">К участию в </w:t>
      </w:r>
      <w:r>
        <w:t>аукционе</w:t>
      </w:r>
      <w:r w:rsidRPr="00E341B3">
        <w:t xml:space="preserve"> </w:t>
      </w:r>
      <w:r w:rsidRPr="00790BDA">
        <w:t>допускаются физические</w:t>
      </w:r>
      <w:r>
        <w:t xml:space="preserve"> лица, индивидуальные предприниматели</w:t>
      </w:r>
      <w:r w:rsidRPr="00790BDA">
        <w:t xml:space="preserve"> и юридические лица, </w:t>
      </w:r>
      <w:r>
        <w:t xml:space="preserve">отвечающие требованиям, установленным настоящим информационным сообщением, </w:t>
      </w:r>
      <w:r w:rsidRPr="00790BDA">
        <w:t xml:space="preserve">своевременно подавшие заявку на участие в продаже на аукционе и представившие документы в соответствии с перечнем, объявленным в настоящем информационном сообщении, обеспечившие в установленный срок поступление на счет </w:t>
      </w:r>
      <w:r>
        <w:t>Продавца</w:t>
      </w:r>
      <w:r w:rsidRPr="00790BDA">
        <w:t>, указанный в настоящем информационном сообщении, установленн</w:t>
      </w:r>
      <w:r>
        <w:t xml:space="preserve">ого задатка. </w:t>
      </w:r>
    </w:p>
    <w:p w14:paraId="7CEDA94A" w14:textId="77777777" w:rsidR="00965873" w:rsidRPr="003973DB" w:rsidRDefault="00965873" w:rsidP="00965873">
      <w:pPr>
        <w:widowControl w:val="0"/>
        <w:ind w:firstLine="709"/>
        <w:jc w:val="both"/>
      </w:pPr>
      <w:r w:rsidRPr="003973DB">
        <w:t xml:space="preserve"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</w:t>
      </w:r>
      <w:r w:rsidRPr="003973DB">
        <w:br/>
        <w:t>и безопасности государства обязательны при реализации имущества.</w:t>
      </w:r>
    </w:p>
    <w:p w14:paraId="5AAEB442" w14:textId="3CD4F3AD" w:rsidR="007F2151" w:rsidRDefault="007F2151" w:rsidP="00C83CE5">
      <w:pPr>
        <w:ind w:firstLine="709"/>
        <w:jc w:val="both"/>
      </w:pPr>
      <w:r w:rsidRPr="00BA06F4">
        <w:t xml:space="preserve">Претенденты на участие в аукционе обязаны иметь опыт сотрудничества с Министерством обороны Российской Федерации, организациями Вооруженных Сил Российской Федерации, подведомственными Министерству обороны Российской Федерации федеральными государственными предприятиями или федеральными государственными учреждениями, находящимися в ведении Министерства обороны Российской Федерации федеральными государственными унитарными предприятиями, а также иными акционерными обществами или </w:t>
      </w:r>
      <w:r w:rsidRPr="00A56230">
        <w:t>обществами с ограниченной ответственностью, в отношении которых Министерство обороны Российской Федерации осуществляет полномочия собственника по решению Правительства Российской Федерации</w:t>
      </w:r>
      <w:r>
        <w:t xml:space="preserve"> </w:t>
      </w:r>
      <w:r w:rsidRPr="003973DB">
        <w:t>(далее - организации Минобороны России)</w:t>
      </w:r>
      <w:r w:rsidRPr="00A56230">
        <w:t xml:space="preserve">, </w:t>
      </w:r>
      <w:r w:rsidR="00C83CE5" w:rsidRPr="003973DB">
        <w:t>в части приобретения в период с 22 июля 2016 г. по настоящее время движимого</w:t>
      </w:r>
      <w:r w:rsidR="00C83CE5">
        <w:t xml:space="preserve"> военного имущества стоимостью</w:t>
      </w:r>
      <w:r w:rsidR="00C83CE5" w:rsidRPr="00FD4802">
        <w:t xml:space="preserve"> не менее </w:t>
      </w:r>
      <w:r w:rsidR="00357BE7">
        <w:t>396 480</w:t>
      </w:r>
      <w:r w:rsidR="00C83CE5" w:rsidRPr="00FD4802">
        <w:t xml:space="preserve"> рублей.</w:t>
      </w:r>
    </w:p>
    <w:p w14:paraId="30CD7014" w14:textId="77777777" w:rsidR="009E70DC" w:rsidRPr="003163EA" w:rsidRDefault="009E70DC" w:rsidP="009E70DC">
      <w:pPr>
        <w:ind w:firstLine="709"/>
        <w:jc w:val="both"/>
        <w:rPr>
          <w:rFonts w:eastAsia="Arial Unicode MS"/>
          <w:color w:val="000000"/>
          <w:lang w:bidi="ru-RU"/>
        </w:rPr>
      </w:pPr>
      <w:r>
        <w:rPr>
          <w:rFonts w:eastAsia="Arial Unicode MS"/>
          <w:color w:val="000000"/>
          <w:lang w:bidi="ru-RU"/>
        </w:rPr>
        <w:t xml:space="preserve">Претенденты на </w:t>
      </w:r>
      <w:r w:rsidRPr="003332BB">
        <w:rPr>
          <w:rFonts w:eastAsia="Arial Unicode MS"/>
          <w:color w:val="000000"/>
          <w:lang w:bidi="ru-RU"/>
        </w:rPr>
        <w:t>участие в аукционе обязаны</w:t>
      </w:r>
      <w:r>
        <w:rPr>
          <w:rFonts w:eastAsia="Arial Unicode MS"/>
          <w:color w:val="000000"/>
          <w:lang w:bidi="ru-RU"/>
        </w:rPr>
        <w:t xml:space="preserve"> предоставить сведения об одобрении крупной сделки в случае, если требование о необходимости наличия такого одобрения для совершения крупной сделки установлено законодательством Российской Федерации, учредительными документами юридического лица и для Претендента покупка имущества, являющегося предметом аукциона, или внесение денежных средств в качестве задатка на участие в аукционе, является крупной сделкой. </w:t>
      </w:r>
    </w:p>
    <w:p w14:paraId="7FFF1EBA" w14:textId="77777777" w:rsidR="009E70DC" w:rsidRPr="003973DB" w:rsidRDefault="009E70DC" w:rsidP="009E70DC">
      <w:pPr>
        <w:pStyle w:val="ac"/>
        <w:widowControl w:val="0"/>
        <w:tabs>
          <w:tab w:val="clear" w:pos="4762"/>
        </w:tabs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z w:val="24"/>
          <w:szCs w:val="24"/>
        </w:rPr>
        <w:t>Обязанность доказать свое право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на участие в продаже лежит на П</w:t>
      </w:r>
      <w:r w:rsidRPr="003973DB">
        <w:rPr>
          <w:rFonts w:ascii="Times New Roman" w:hAnsi="Times New Roman" w:cs="Times New Roman"/>
          <w:color w:val="auto"/>
          <w:sz w:val="24"/>
          <w:szCs w:val="24"/>
        </w:rPr>
        <w:t>ретенденте.</w:t>
      </w:r>
    </w:p>
    <w:p w14:paraId="794ABFC6" w14:textId="77777777" w:rsidR="009E70DC" w:rsidRPr="003973DB" w:rsidRDefault="009E70DC" w:rsidP="009E70DC">
      <w:pPr>
        <w:pStyle w:val="ac"/>
        <w:widowControl w:val="0"/>
        <w:tabs>
          <w:tab w:val="clear" w:pos="4762"/>
        </w:tabs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z w:val="24"/>
          <w:szCs w:val="24"/>
        </w:rPr>
        <w:t xml:space="preserve">Иностранные юридические и физические лица допускаются к участию в </w:t>
      </w:r>
      <w:r>
        <w:rPr>
          <w:rFonts w:ascii="Times New Roman" w:hAnsi="Times New Roman" w:cs="Times New Roman"/>
          <w:color w:val="auto"/>
          <w:sz w:val="24"/>
          <w:szCs w:val="24"/>
        </w:rPr>
        <w:t>аукционе</w:t>
      </w:r>
      <w:r w:rsidRPr="003973DB">
        <w:rPr>
          <w:rFonts w:ascii="Times New Roman" w:hAnsi="Times New Roman" w:cs="Times New Roman"/>
          <w:color w:val="auto"/>
          <w:sz w:val="24"/>
          <w:szCs w:val="24"/>
        </w:rPr>
        <w:t xml:space="preserve"> с соблюдением требований, установленных законодательством Российской Федерации.</w:t>
      </w:r>
    </w:p>
    <w:p w14:paraId="43AC1906" w14:textId="77777777" w:rsidR="009E70DC" w:rsidRPr="003973DB" w:rsidRDefault="009E70DC" w:rsidP="009E70DC">
      <w:pPr>
        <w:ind w:firstLine="709"/>
        <w:jc w:val="both"/>
        <w:outlineLvl w:val="1"/>
      </w:pPr>
      <w:r w:rsidRPr="003973DB">
        <w:t>Одно лицо имеет право подать только одну заявку.</w:t>
      </w:r>
    </w:p>
    <w:p w14:paraId="3C48CC07" w14:textId="77777777" w:rsidR="009E70DC" w:rsidRPr="00790BDA" w:rsidRDefault="009E70DC" w:rsidP="009E70DC">
      <w:pPr>
        <w:shd w:val="clear" w:color="auto" w:fill="FFFFFF" w:themeFill="background1"/>
        <w:ind w:firstLine="709"/>
        <w:jc w:val="both"/>
      </w:pPr>
      <w:r w:rsidRPr="003332BB">
        <w:lastRenderedPageBreak/>
        <w:t xml:space="preserve">Согласно разделу </w:t>
      </w:r>
      <w:r>
        <w:t xml:space="preserve">7 Положения </w:t>
      </w:r>
      <w:r>
        <w:rPr>
          <w:shd w:val="clear" w:color="auto" w:fill="FFFFFF" w:themeFill="background1"/>
        </w:rPr>
        <w:t>П</w:t>
      </w:r>
      <w:r w:rsidRPr="003332BB">
        <w:rPr>
          <w:shd w:val="clear" w:color="auto" w:fill="FFFFFF" w:themeFill="background1"/>
        </w:rPr>
        <w:t>ретенденты представляют следующие документы:</w:t>
      </w:r>
    </w:p>
    <w:p w14:paraId="4FC80202" w14:textId="77777777" w:rsidR="009E70DC" w:rsidRPr="00790BDA" w:rsidRDefault="009E70DC" w:rsidP="009E70DC">
      <w:pPr>
        <w:ind w:firstLine="709"/>
        <w:jc w:val="both"/>
        <w:rPr>
          <w:color w:val="000000"/>
        </w:rPr>
      </w:pPr>
      <w:r w:rsidRPr="00790BDA">
        <w:rPr>
          <w:color w:val="000000"/>
        </w:rPr>
        <w:t>- заявку на участие в аукционе, по форме, опубликованной в настоящем информационном сообщении. Заявка должна быть заполнена в строгом соответствии с формой, опубликованной в данном информационном сообщении (Приложение № 1). Заявка с незаполненными графами, а р</w:t>
      </w:r>
      <w:r>
        <w:rPr>
          <w:color w:val="000000"/>
        </w:rPr>
        <w:t>а</w:t>
      </w:r>
      <w:r w:rsidRPr="00790BDA">
        <w:rPr>
          <w:color w:val="000000"/>
        </w:rPr>
        <w:t>вно заявка, заполненная ненадлежащим образом (имеются расхождения в текстовой части с формой заявки, представленной в данном информационном сообщении),</w:t>
      </w:r>
      <w:r>
        <w:rPr>
          <w:color w:val="000000"/>
        </w:rPr>
        <w:t xml:space="preserve"> считается неподанной</w:t>
      </w:r>
      <w:r w:rsidRPr="00790BDA">
        <w:rPr>
          <w:color w:val="000000"/>
        </w:rPr>
        <w:t xml:space="preserve">. Например, в поле «наименование имущества, дата, номер </w:t>
      </w:r>
      <w:r>
        <w:rPr>
          <w:color w:val="000000"/>
        </w:rPr>
        <w:t>решения</w:t>
      </w:r>
      <w:r w:rsidRPr="00790BDA">
        <w:rPr>
          <w:color w:val="000000"/>
        </w:rPr>
        <w:t xml:space="preserve">» должно быть указано полное наименование имущества, без сокращений, с указанием его количества, местонахождения и источника образования имущества, номер лота, номера и даты </w:t>
      </w:r>
      <w:r>
        <w:rPr>
          <w:color w:val="000000"/>
        </w:rPr>
        <w:t>решения</w:t>
      </w:r>
      <w:r w:rsidRPr="00790BDA">
        <w:rPr>
          <w:color w:val="000000"/>
        </w:rPr>
        <w:t>, согласно информационно</w:t>
      </w:r>
      <w:r>
        <w:rPr>
          <w:color w:val="000000"/>
        </w:rPr>
        <w:t>му</w:t>
      </w:r>
      <w:r w:rsidRPr="00790BDA">
        <w:rPr>
          <w:color w:val="000000"/>
        </w:rPr>
        <w:t xml:space="preserve"> сообщени</w:t>
      </w:r>
      <w:r>
        <w:rPr>
          <w:color w:val="000000"/>
        </w:rPr>
        <w:t>ю</w:t>
      </w:r>
      <w:r w:rsidRPr="00790BDA">
        <w:rPr>
          <w:color w:val="000000"/>
        </w:rPr>
        <w:t>.</w:t>
      </w:r>
    </w:p>
    <w:p w14:paraId="4701DBEC" w14:textId="77777777" w:rsidR="009E70DC" w:rsidRDefault="009E70DC" w:rsidP="009E70DC">
      <w:pPr>
        <w:ind w:firstLine="709"/>
        <w:jc w:val="both"/>
      </w:pPr>
      <w:r>
        <w:t>-</w:t>
      </w:r>
      <w:r w:rsidRPr="003973DB">
        <w:t xml:space="preserve"> согласие на обработку персональных данных (Приложение </w:t>
      </w:r>
      <w:r>
        <w:t xml:space="preserve">№ </w:t>
      </w:r>
      <w:r w:rsidRPr="003973DB">
        <w:t>2).</w:t>
      </w:r>
      <w:r>
        <w:t xml:space="preserve"> </w:t>
      </w:r>
    </w:p>
    <w:p w14:paraId="2D5EB45E" w14:textId="77777777" w:rsidR="009E70DC" w:rsidRDefault="009E70DC" w:rsidP="009E70DC">
      <w:pPr>
        <w:ind w:firstLine="709"/>
        <w:jc w:val="both"/>
        <w:rPr>
          <w:color w:val="000000"/>
        </w:rPr>
      </w:pPr>
      <w:r w:rsidRPr="00E341B3">
        <w:rPr>
          <w:color w:val="000000"/>
        </w:rPr>
        <w:t>Физические лица</w:t>
      </w:r>
      <w:r>
        <w:rPr>
          <w:color w:val="000000"/>
        </w:rPr>
        <w:t xml:space="preserve"> и индивидуальные предприниматели</w:t>
      </w:r>
      <w:r w:rsidRPr="00E341B3">
        <w:rPr>
          <w:color w:val="000000"/>
        </w:rPr>
        <w:t xml:space="preserve"> одновременно с заявкой представляют копии всех листов документа, удостоверяющего личность (паспорт), заверенные согласно </w:t>
      </w:r>
      <w:r>
        <w:rPr>
          <w:color w:val="000000"/>
        </w:rPr>
        <w:br/>
      </w:r>
      <w:r w:rsidRPr="00E341B3">
        <w:rPr>
          <w:color w:val="000000"/>
        </w:rPr>
        <w:t xml:space="preserve">ГОСТ </w:t>
      </w:r>
      <w:r w:rsidRPr="00E341B3">
        <w:t>Р 7.0.97-2016</w:t>
      </w:r>
      <w:r w:rsidRPr="00E341B3">
        <w:rPr>
          <w:color w:val="000000"/>
        </w:rPr>
        <w:t>.</w:t>
      </w:r>
    </w:p>
    <w:p w14:paraId="253A4681" w14:textId="77777777" w:rsidR="009E70DC" w:rsidRDefault="009E70DC" w:rsidP="009E70DC">
      <w:pPr>
        <w:ind w:firstLine="709"/>
        <w:jc w:val="both"/>
        <w:rPr>
          <w:color w:val="000000"/>
        </w:rPr>
      </w:pPr>
      <w:r w:rsidRPr="00E341B3">
        <w:rPr>
          <w:color w:val="000000"/>
        </w:rPr>
        <w:t>Юридические лица одновременно с заявкой представляют</w:t>
      </w:r>
      <w:r>
        <w:rPr>
          <w:color w:val="000000"/>
        </w:rPr>
        <w:t>:</w:t>
      </w:r>
    </w:p>
    <w:p w14:paraId="47AF79DC" w14:textId="77777777" w:rsidR="009E70DC" w:rsidRDefault="009E70DC" w:rsidP="009E70DC">
      <w:pPr>
        <w:ind w:firstLine="709"/>
        <w:jc w:val="both"/>
      </w:pPr>
      <w:r>
        <w:rPr>
          <w:color w:val="000000"/>
        </w:rPr>
        <w:t>-</w:t>
      </w:r>
      <w:r w:rsidRPr="00E341B3">
        <w:rPr>
          <w:color w:val="000000"/>
        </w:rPr>
        <w:t xml:space="preserve">копии всех учредительных документов (в полном объеме), заверенные уполномоченным лицом согласно ГОСТ </w:t>
      </w:r>
      <w:r w:rsidRPr="00E341B3">
        <w:t>Р 7.0.97-2016</w:t>
      </w:r>
      <w:r>
        <w:t>.</w:t>
      </w:r>
    </w:p>
    <w:p w14:paraId="31E2D333" w14:textId="77777777" w:rsidR="009E70DC" w:rsidRPr="00790BDA" w:rsidRDefault="009E70DC" w:rsidP="009E70DC">
      <w:pPr>
        <w:tabs>
          <w:tab w:val="left" w:pos="851"/>
          <w:tab w:val="left" w:pos="993"/>
        </w:tabs>
        <w:ind w:firstLine="709"/>
        <w:jc w:val="both"/>
      </w:pPr>
      <w:r>
        <w:t>-д</w:t>
      </w:r>
      <w:r w:rsidRPr="00790BDA">
        <w:t xml:space="preserve">окумент, который подтверждает полномочия руководителя юридического лица </w:t>
      </w:r>
      <w:r>
        <w:br/>
      </w:r>
      <w:r w:rsidRPr="00790BDA">
        <w:t>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65CD230B" w14:textId="77777777" w:rsidR="009E70DC" w:rsidRDefault="009E70DC" w:rsidP="009E70DC">
      <w:pPr>
        <w:ind w:firstLine="709"/>
        <w:jc w:val="both"/>
        <w:outlineLvl w:val="1"/>
      </w:pPr>
      <w:r>
        <w:t>В случае если от имени Пр</w:t>
      </w:r>
      <w:r w:rsidRPr="00790BDA">
        <w:t>етендента действует его представитель по доверенности, к заявке должна быть приложена доверенность на о</w:t>
      </w:r>
      <w:r>
        <w:t>существление действий от имени П</w:t>
      </w:r>
      <w:r w:rsidRPr="00790BDA">
        <w:t>ретендента, оформленная в установленном порядке, или нотариально заверенная копия такой доверенности. В случае</w:t>
      </w:r>
      <w:r>
        <w:t>,</w:t>
      </w:r>
      <w:r w:rsidRPr="00790BDA">
        <w:t xml:space="preserve"> если доверенность на ос</w:t>
      </w:r>
      <w:r>
        <w:t>уществление действий от имени Пр</w:t>
      </w:r>
      <w:r w:rsidRPr="00790BDA">
        <w:t>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5DB9D2D0" w14:textId="6EF4FFF5" w:rsidR="007D12F7" w:rsidRDefault="00FB2239" w:rsidP="007D12F7">
      <w:pPr>
        <w:ind w:firstLine="709"/>
        <w:jc w:val="both"/>
        <w:outlineLvl w:val="1"/>
      </w:pPr>
      <w:r>
        <w:t>Для целей оценки опыта П</w:t>
      </w:r>
      <w:r w:rsidR="007D12F7" w:rsidRPr="003973DB">
        <w:t xml:space="preserve">ретендента прикладываются следующие документы: сведения </w:t>
      </w:r>
      <w:r w:rsidR="007D12F7">
        <w:br/>
      </w:r>
      <w:r w:rsidR="007D12F7" w:rsidRPr="003973DB">
        <w:t>о стоимости приобретенн</w:t>
      </w:r>
      <w:r>
        <w:t>ого П</w:t>
      </w:r>
      <w:r w:rsidR="007D12F7">
        <w:t>ретендент</w:t>
      </w:r>
      <w:r>
        <w:t xml:space="preserve">ом </w:t>
      </w:r>
      <w:r w:rsidRPr="003973DB">
        <w:t>в период с 22 июля 2016 г. по настоящее время</w:t>
      </w:r>
      <w:r>
        <w:t xml:space="preserve"> движимого военного имущества</w:t>
      </w:r>
      <w:r w:rsidR="007D12F7">
        <w:t xml:space="preserve"> </w:t>
      </w:r>
      <w:r w:rsidR="007D12F7" w:rsidRPr="003973DB">
        <w:t>по договорам купли-продажи (соглаше</w:t>
      </w:r>
      <w:r>
        <w:t>ниям, контрактам), заключенным П</w:t>
      </w:r>
      <w:r w:rsidR="007D12F7" w:rsidRPr="003973DB">
        <w:t>ретендентом на участие в настоящем аукционе с организациями Минобороны</w:t>
      </w:r>
      <w:r w:rsidR="007D12F7">
        <w:t xml:space="preserve"> России.</w:t>
      </w:r>
    </w:p>
    <w:p w14:paraId="1C324496" w14:textId="193F5B9B" w:rsidR="007D12F7" w:rsidRDefault="00FB2239" w:rsidP="007D12F7">
      <w:pPr>
        <w:ind w:firstLine="709"/>
        <w:jc w:val="both"/>
        <w:outlineLvl w:val="1"/>
      </w:pPr>
      <w:r>
        <w:t>Сведения указываются П</w:t>
      </w:r>
      <w:r w:rsidR="007D12F7" w:rsidRPr="003973DB">
        <w:t>ретендентом в информационном</w:t>
      </w:r>
      <w:r>
        <w:t xml:space="preserve"> письме на фирменном бланке П</w:t>
      </w:r>
      <w:r w:rsidR="007D12F7" w:rsidRPr="003973DB">
        <w:t xml:space="preserve">ретендента (при наличии бланка) с подписью уполномоченного лица и печатью претендента (при наличии печати) с указанием названия организации Минобороны России (если такое указание </w:t>
      </w:r>
      <w:r w:rsidR="008F63E3">
        <w:br/>
      </w:r>
      <w:r w:rsidR="007D12F7" w:rsidRPr="003973DB">
        <w:t>не ограниче</w:t>
      </w:r>
      <w:r w:rsidR="00357BE7">
        <w:t>но договорными обязательствами П</w:t>
      </w:r>
      <w:r w:rsidR="007D12F7" w:rsidRPr="003973DB">
        <w:t xml:space="preserve">ретендента), наименования и предмета каждого сотрудничества, сроков сотрудничества, стоимости сотрудничества (приобретенного имущества), </w:t>
      </w:r>
      <w:r w:rsidR="008F63E3">
        <w:br/>
      </w:r>
      <w:r w:rsidR="007D12F7" w:rsidRPr="003973DB">
        <w:t>а также общей итоговой суммы приобретенного в период с 22 июля 2016 г. по настоящее время</w:t>
      </w:r>
      <w:r w:rsidR="007D12F7">
        <w:t xml:space="preserve"> движимого военного </w:t>
      </w:r>
      <w:r w:rsidR="007D12F7" w:rsidRPr="003973DB">
        <w:t>имущества по всем договорам (соглашениям, контрактам)</w:t>
      </w:r>
      <w:r w:rsidR="007D12F7">
        <w:t>.</w:t>
      </w:r>
    </w:p>
    <w:p w14:paraId="435EBE60" w14:textId="7289D4B4" w:rsidR="0096418E" w:rsidRDefault="00082E8A" w:rsidP="0096418E">
      <w:pPr>
        <w:ind w:firstLine="709"/>
        <w:jc w:val="both"/>
      </w:pPr>
      <w:r>
        <w:t>Сводные сведения о наличии у П</w:t>
      </w:r>
      <w:r w:rsidR="0096418E">
        <w:t xml:space="preserve">ретендента на участие в аукционе опыта сотрудничества </w:t>
      </w:r>
      <w:r w:rsidR="0096418E">
        <w:br/>
        <w:t>с организациями Минобороны России должны подтверждаться следующими документами:</w:t>
      </w:r>
    </w:p>
    <w:p w14:paraId="669CB026" w14:textId="7CF44240" w:rsidR="009E70DC" w:rsidRDefault="0096418E" w:rsidP="004B3AD7">
      <w:pPr>
        <w:ind w:firstLine="709"/>
        <w:jc w:val="both"/>
      </w:pPr>
      <w:r w:rsidRPr="002E7155">
        <w:t xml:space="preserve">- заверенными копиями исполненных договоров (прочая информация, не относящаяся </w:t>
      </w:r>
      <w:r>
        <w:br/>
      </w:r>
      <w:r w:rsidRPr="002E7155">
        <w:t>к подтверждению опыта, может быть исключена).</w:t>
      </w:r>
    </w:p>
    <w:p w14:paraId="1ACEBEF0" w14:textId="70BA8552" w:rsidR="0096418E" w:rsidRDefault="0096418E" w:rsidP="0096418E">
      <w:pPr>
        <w:ind w:firstLine="709"/>
        <w:jc w:val="both"/>
      </w:pPr>
      <w:r>
        <w:t>В слу</w:t>
      </w:r>
      <w:r w:rsidR="00082E8A">
        <w:t>чае если договоры, исполненные П</w:t>
      </w:r>
      <w:r>
        <w:t>ретендентом, имеют гриф секретности или ограничения по соглашению о конфиденциальности, то должны быть приведены выписки из этих договоров (дата, номер, заказчик, предмет договора, стоимость имущества), заверенные печатью претендента (при наличии).</w:t>
      </w:r>
    </w:p>
    <w:p w14:paraId="087FB23E" w14:textId="77777777" w:rsidR="0096418E" w:rsidRPr="009166B7" w:rsidRDefault="0096418E" w:rsidP="0096418E">
      <w:pPr>
        <w:ind w:firstLine="709"/>
        <w:jc w:val="both"/>
      </w:pPr>
      <w:r>
        <w:t>Обязанность доказать полномочия Минобороны России как собственника в отношении таких организаций лежит на Претенденте.</w:t>
      </w:r>
    </w:p>
    <w:p w14:paraId="11292E93" w14:textId="77777777" w:rsidR="008247EF" w:rsidRPr="003973DB" w:rsidRDefault="008247EF" w:rsidP="008247EF">
      <w:pPr>
        <w:ind w:firstLine="709"/>
        <w:jc w:val="both"/>
        <w:outlineLvl w:val="1"/>
      </w:pPr>
      <w:r>
        <w:t xml:space="preserve">Заявка и все </w:t>
      </w:r>
      <w:r w:rsidRPr="003973DB">
        <w:t>листы документов, представляемых одновременно с заявкой, либо отдельные тома данных документов должны быть прошиты, пр</w:t>
      </w:r>
      <w:r>
        <w:t>онумерованы, скреплены печатью П</w:t>
      </w:r>
      <w:r w:rsidRPr="003973DB">
        <w:t xml:space="preserve">ретендента </w:t>
      </w:r>
      <w:r w:rsidRPr="003973DB">
        <w:br/>
        <w:t xml:space="preserve">(для </w:t>
      </w:r>
      <w:r>
        <w:t>юридического лица) и подписаны П</w:t>
      </w:r>
      <w:r w:rsidRPr="003973DB">
        <w:t>ретендентом или его представителем.</w:t>
      </w:r>
    </w:p>
    <w:p w14:paraId="73EC7692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 xml:space="preserve"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– </w:t>
      </w:r>
      <w:r>
        <w:t>у П</w:t>
      </w:r>
      <w:r w:rsidRPr="003973DB">
        <w:t>ретендента.</w:t>
      </w:r>
    </w:p>
    <w:p w14:paraId="518DBB15" w14:textId="18B8444B" w:rsidR="008247EF" w:rsidRPr="003973DB" w:rsidRDefault="008247EF" w:rsidP="008247EF">
      <w:pPr>
        <w:pStyle w:val="ac"/>
        <w:widowControl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73DB">
        <w:rPr>
          <w:rFonts w:ascii="Times New Roman" w:hAnsi="Times New Roman" w:cs="Times New Roman"/>
          <w:color w:val="auto"/>
          <w:sz w:val="24"/>
          <w:szCs w:val="24"/>
        </w:rPr>
        <w:t>Прием заявок с при</w:t>
      </w:r>
      <w:r>
        <w:rPr>
          <w:rFonts w:ascii="Times New Roman" w:hAnsi="Times New Roman" w:cs="Times New Roman"/>
          <w:color w:val="auto"/>
          <w:sz w:val="24"/>
          <w:szCs w:val="24"/>
        </w:rPr>
        <w:t>лагаемыми к ним документами от П</w:t>
      </w:r>
      <w:r w:rsidRPr="003973DB">
        <w:rPr>
          <w:rFonts w:ascii="Times New Roman" w:hAnsi="Times New Roman" w:cs="Times New Roman"/>
          <w:color w:val="auto"/>
          <w:sz w:val="24"/>
          <w:szCs w:val="24"/>
        </w:rPr>
        <w:t xml:space="preserve">ретендента (либо его уполномоченного представителя) осуществляется нарочно </w:t>
      </w:r>
      <w:r w:rsidR="00082E8A">
        <w:rPr>
          <w:rFonts w:ascii="Times New Roman" w:hAnsi="Times New Roman" w:cs="Times New Roman"/>
          <w:color w:val="auto"/>
          <w:sz w:val="24"/>
          <w:szCs w:val="24"/>
        </w:rPr>
        <w:t xml:space="preserve">с </w:t>
      </w:r>
      <w:r w:rsidR="001436A4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0F4500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AB00E3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1436A4">
        <w:rPr>
          <w:rFonts w:ascii="Times New Roman" w:hAnsi="Times New Roman" w:cs="Times New Roman"/>
          <w:color w:val="auto"/>
          <w:sz w:val="24"/>
          <w:szCs w:val="24"/>
        </w:rPr>
        <w:t>»</w:t>
      </w:r>
      <w:r w:rsidR="00082E8A">
        <w:rPr>
          <w:rFonts w:ascii="Times New Roman" w:hAnsi="Times New Roman" w:cs="Times New Roman"/>
          <w:color w:val="auto"/>
          <w:sz w:val="24"/>
          <w:szCs w:val="24"/>
        </w:rPr>
        <w:t xml:space="preserve"> октября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2024</w:t>
      </w:r>
      <w:r w:rsidRPr="003973DB">
        <w:rPr>
          <w:rFonts w:ascii="Times New Roman" w:hAnsi="Times New Roman" w:cs="Times New Roman"/>
          <w:color w:val="auto"/>
          <w:sz w:val="24"/>
          <w:szCs w:val="24"/>
        </w:rPr>
        <w:t xml:space="preserve"> г. по </w:t>
      </w:r>
      <w:r w:rsidR="001436A4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9E70DC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B00E3">
        <w:rPr>
          <w:rFonts w:ascii="Times New Roman" w:hAnsi="Times New Roman" w:cs="Times New Roman"/>
          <w:color w:val="auto"/>
          <w:sz w:val="24"/>
          <w:szCs w:val="24"/>
        </w:rPr>
        <w:t>9</w:t>
      </w:r>
      <w:r w:rsidR="001436A4">
        <w:rPr>
          <w:rFonts w:ascii="Times New Roman" w:hAnsi="Times New Roman" w:cs="Times New Roman"/>
          <w:color w:val="auto"/>
          <w:sz w:val="24"/>
          <w:szCs w:val="24"/>
        </w:rPr>
        <w:t>»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82E8A">
        <w:rPr>
          <w:rFonts w:ascii="Times New Roman" w:hAnsi="Times New Roman" w:cs="Times New Roman"/>
          <w:color w:val="auto"/>
          <w:sz w:val="24"/>
          <w:szCs w:val="24"/>
        </w:rPr>
        <w:t xml:space="preserve">ноября </w:t>
      </w:r>
      <w:r>
        <w:rPr>
          <w:rFonts w:ascii="Times New Roman" w:hAnsi="Times New Roman" w:cs="Times New Roman"/>
          <w:color w:val="auto"/>
          <w:sz w:val="24"/>
          <w:szCs w:val="24"/>
        </w:rPr>
        <w:t>2024</w:t>
      </w:r>
      <w:r w:rsidR="00082E8A">
        <w:rPr>
          <w:rFonts w:ascii="Times New Roman" w:hAnsi="Times New Roman" w:cs="Times New Roman"/>
          <w:color w:val="auto"/>
          <w:sz w:val="24"/>
          <w:szCs w:val="24"/>
        </w:rPr>
        <w:t xml:space="preserve"> г. </w:t>
      </w:r>
      <w:r w:rsidRPr="003973DB">
        <w:rPr>
          <w:rFonts w:ascii="Times New Roman" w:hAnsi="Times New Roman" w:cs="Times New Roman"/>
          <w:color w:val="auto"/>
          <w:sz w:val="24"/>
          <w:szCs w:val="24"/>
        </w:rPr>
        <w:t xml:space="preserve">представителями Продавца </w:t>
      </w:r>
      <w:r w:rsidRPr="003973DB">
        <w:rPr>
          <w:rFonts w:ascii="Times New Roman" w:hAnsi="Times New Roman" w:cs="Times New Roman"/>
          <w:bCs/>
          <w:iCs/>
          <w:sz w:val="24"/>
          <w:szCs w:val="24"/>
        </w:rPr>
        <w:t xml:space="preserve">по рабочим дням с 10.00 до 15.00 (перерыв с 13.00 до 14.00) по московскому времени по адресу: </w:t>
      </w:r>
      <w:r w:rsidRPr="00A54882">
        <w:rPr>
          <w:rFonts w:ascii="Times New Roman" w:hAnsi="Times New Roman" w:cs="Times New Roman"/>
          <w:bCs/>
          <w:iCs/>
          <w:sz w:val="24"/>
          <w:szCs w:val="24"/>
        </w:rPr>
        <w:t xml:space="preserve">г. Москва, ул. </w:t>
      </w:r>
      <w:r>
        <w:rPr>
          <w:rFonts w:ascii="Times New Roman" w:hAnsi="Times New Roman" w:cs="Times New Roman"/>
          <w:bCs/>
          <w:iCs/>
          <w:sz w:val="24"/>
          <w:szCs w:val="24"/>
        </w:rPr>
        <w:t>Жуковского</w:t>
      </w:r>
      <w:r w:rsidRPr="00A54882">
        <w:rPr>
          <w:rFonts w:ascii="Times New Roman" w:hAnsi="Times New Roman" w:cs="Times New Roman"/>
          <w:bCs/>
          <w:iCs/>
          <w:sz w:val="24"/>
          <w:szCs w:val="24"/>
        </w:rPr>
        <w:t xml:space="preserve">, д. </w:t>
      </w:r>
      <w:r>
        <w:rPr>
          <w:rFonts w:ascii="Times New Roman" w:hAnsi="Times New Roman" w:cs="Times New Roman"/>
          <w:bCs/>
          <w:iCs/>
          <w:sz w:val="24"/>
          <w:szCs w:val="24"/>
        </w:rPr>
        <w:t>14</w:t>
      </w:r>
      <w:r w:rsidRPr="00A5488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454EF669" w14:textId="77777777" w:rsidR="008247EF" w:rsidRPr="003973DB" w:rsidRDefault="008247EF" w:rsidP="008247EF">
      <w:pPr>
        <w:widowControl w:val="0"/>
        <w:tabs>
          <w:tab w:val="left" w:pos="1080"/>
        </w:tabs>
        <w:ind w:firstLine="709"/>
        <w:jc w:val="both"/>
      </w:pPr>
      <w:r w:rsidRPr="003973DB">
        <w:lastRenderedPageBreak/>
        <w:t>Иные способы подачи заявок (документов, входящих в состав заявок) не допускаются.</w:t>
      </w:r>
    </w:p>
    <w:p w14:paraId="014FF590" w14:textId="135779AF" w:rsidR="008247EF" w:rsidRPr="003973DB" w:rsidRDefault="008247EF" w:rsidP="008247EF">
      <w:pPr>
        <w:widowControl w:val="0"/>
        <w:tabs>
          <w:tab w:val="left" w:pos="1080"/>
        </w:tabs>
        <w:ind w:firstLine="709"/>
        <w:jc w:val="both"/>
      </w:pPr>
      <w:r w:rsidRPr="003973DB">
        <w:t xml:space="preserve">Для оформления пропуска на территорию необходимо оформить заявку строго до 15.00 </w:t>
      </w:r>
      <w:r w:rsidRPr="003973DB">
        <w:br/>
        <w:t>(по московскому времени) дня, предшествующего дате посещения Продавца, по тел. 8</w:t>
      </w:r>
      <w:r w:rsidRPr="00A54882">
        <w:t xml:space="preserve"> (495) 69</w:t>
      </w:r>
      <w:r>
        <w:t>3</w:t>
      </w:r>
      <w:r w:rsidRPr="00A54882">
        <w:t>-</w:t>
      </w:r>
      <w:r>
        <w:t>46</w:t>
      </w:r>
      <w:r w:rsidRPr="00A54882">
        <w:t>-</w:t>
      </w:r>
      <w:r>
        <w:t>30 доб.5022</w:t>
      </w:r>
      <w:r w:rsidR="00CD5C8D">
        <w:t>.</w:t>
      </w:r>
    </w:p>
    <w:p w14:paraId="738C3980" w14:textId="77777777" w:rsidR="008247EF" w:rsidRPr="00A54882" w:rsidRDefault="008247EF" w:rsidP="008247EF">
      <w:pPr>
        <w:pStyle w:val="ac"/>
        <w:widowControl w:val="0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4882">
        <w:rPr>
          <w:rFonts w:ascii="Times New Roman" w:hAnsi="Times New Roman" w:cs="Times New Roman"/>
          <w:sz w:val="24"/>
          <w:szCs w:val="24"/>
        </w:rPr>
        <w:t>С информацией о предстояще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4882">
        <w:rPr>
          <w:rFonts w:ascii="Times New Roman" w:hAnsi="Times New Roman" w:cs="Times New Roman"/>
          <w:sz w:val="24"/>
          <w:szCs w:val="24"/>
        </w:rPr>
        <w:t xml:space="preserve"> </w:t>
      </w:r>
      <w:r w:rsidRPr="00267053">
        <w:rPr>
          <w:rFonts w:ascii="Times New Roman" w:hAnsi="Times New Roman" w:cs="Times New Roman"/>
          <w:color w:val="auto"/>
          <w:sz w:val="24"/>
          <w:szCs w:val="24"/>
        </w:rPr>
        <w:t>аукционе</w:t>
      </w:r>
      <w:r w:rsidRPr="00A54882">
        <w:rPr>
          <w:rFonts w:ascii="Times New Roman" w:hAnsi="Times New Roman" w:cs="Times New Roman"/>
          <w:sz w:val="24"/>
          <w:szCs w:val="24"/>
        </w:rPr>
        <w:t xml:space="preserve">, о предмете </w:t>
      </w:r>
      <w:r>
        <w:rPr>
          <w:rFonts w:ascii="Times New Roman" w:hAnsi="Times New Roman" w:cs="Times New Roman"/>
          <w:sz w:val="24"/>
          <w:szCs w:val="24"/>
        </w:rPr>
        <w:t>аукциона и иной информацией</w:t>
      </w:r>
      <w:r w:rsidRPr="00A54882">
        <w:rPr>
          <w:rFonts w:ascii="Times New Roman" w:hAnsi="Times New Roman" w:cs="Times New Roman"/>
          <w:sz w:val="24"/>
          <w:szCs w:val="24"/>
        </w:rPr>
        <w:t xml:space="preserve"> можно ознакомиться на официальном сайте </w:t>
      </w:r>
      <w:r w:rsidRPr="00A54882">
        <w:rPr>
          <w:rStyle w:val="aa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Продавца </w:t>
      </w:r>
      <w:r w:rsidRPr="00A54882">
        <w:rPr>
          <w:rStyle w:val="aa"/>
          <w:rFonts w:ascii="Times New Roman" w:hAnsi="Times New Roman" w:cs="Times New Roman"/>
          <w:color w:val="000000" w:themeColor="text1"/>
          <w:sz w:val="24"/>
          <w:szCs w:val="24"/>
          <w:u w:val="none"/>
          <w:lang w:val="en-US"/>
        </w:rPr>
        <w:t>www</w:t>
      </w:r>
      <w:r w:rsidRPr="00A54882">
        <w:rPr>
          <w:rStyle w:val="aa"/>
          <w:rFonts w:ascii="Times New Roman" w:hAnsi="Times New Roman" w:cs="Times New Roman"/>
          <w:color w:val="000000" w:themeColor="text1"/>
          <w:sz w:val="24"/>
          <w:szCs w:val="24"/>
          <w:u w:val="none"/>
        </w:rPr>
        <w:t>.</w:t>
      </w:r>
      <w:proofErr w:type="spellStart"/>
      <w:r w:rsidRPr="00A54882">
        <w:rPr>
          <w:rStyle w:val="aa"/>
          <w:rFonts w:ascii="Times New Roman" w:hAnsi="Times New Roman" w:cs="Times New Roman"/>
          <w:color w:val="000000" w:themeColor="text1"/>
          <w:sz w:val="24"/>
          <w:szCs w:val="24"/>
          <w:u w:val="none"/>
        </w:rPr>
        <w:t>уисп.рф</w:t>
      </w:r>
      <w:proofErr w:type="spellEnd"/>
      <w:r w:rsidRPr="00A54882">
        <w:rPr>
          <w:rStyle w:val="aa"/>
          <w:rFonts w:ascii="Times New Roman" w:hAnsi="Times New Roman" w:cs="Times New Roman"/>
          <w:color w:val="000000" w:themeColor="text1"/>
          <w:sz w:val="24"/>
          <w:szCs w:val="24"/>
          <w:u w:val="none"/>
        </w:rPr>
        <w:t>.</w:t>
      </w:r>
    </w:p>
    <w:p w14:paraId="6586D970" w14:textId="49A45FB6" w:rsidR="008247EF" w:rsidRPr="003973DB" w:rsidRDefault="008247EF" w:rsidP="008247EF">
      <w:pPr>
        <w:ind w:firstLine="709"/>
        <w:jc w:val="both"/>
      </w:pPr>
      <w:r w:rsidRPr="003973DB">
        <w:t xml:space="preserve">С характеристиками имущества, указанного в Информационном сообщении, можно ознакомиться в период </w:t>
      </w:r>
      <w:r w:rsidR="001436A4">
        <w:t>с «</w:t>
      </w:r>
      <w:r w:rsidR="000F4500">
        <w:t>3</w:t>
      </w:r>
      <w:r w:rsidR="00AB00E3">
        <w:t>1</w:t>
      </w:r>
      <w:r w:rsidR="001436A4">
        <w:t>» октября 2024</w:t>
      </w:r>
      <w:r w:rsidR="001436A4" w:rsidRPr="003973DB">
        <w:t xml:space="preserve"> г. по </w:t>
      </w:r>
      <w:r w:rsidR="001436A4">
        <w:t>«1</w:t>
      </w:r>
      <w:r w:rsidR="00AB00E3">
        <w:t>9</w:t>
      </w:r>
      <w:r w:rsidR="001436A4">
        <w:t>» ноября 2024 г</w:t>
      </w:r>
      <w:r w:rsidRPr="003973DB">
        <w:t xml:space="preserve">., предварительно направив Продавцу заявку на ознакомление с характеристиками имущества с приложением копий страниц паспорта, содержащими фотографию и данные о регистрации по месту жительства (для физического лица, индивидуального предпринимателя) и выписку из ЕГРЮЛ и доверенность на представителя юридического лица (для юридических лиц). Заявка направляется </w:t>
      </w:r>
      <w:r w:rsidRPr="003973DB">
        <w:rPr>
          <w:bCs/>
          <w:iCs/>
        </w:rPr>
        <w:t xml:space="preserve">по адресу: 119121, г. Москва, Смоленский бульвар, д. 19, стр. 1, ФГАУ «УИСП» Минобороны России (тел. 8(495)134-56-67, </w:t>
      </w:r>
      <w:r w:rsidRPr="003973DB">
        <w:rPr>
          <w:bCs/>
          <w:iCs/>
        </w:rPr>
        <w:br/>
        <w:t>доб. 234, 8(926)214-49-42)</w:t>
      </w:r>
      <w:r w:rsidRPr="003973DB">
        <w:t xml:space="preserve">. </w:t>
      </w:r>
    </w:p>
    <w:p w14:paraId="01507F53" w14:textId="77777777" w:rsidR="008247EF" w:rsidRPr="003973DB" w:rsidRDefault="008247EF" w:rsidP="008247EF">
      <w:pPr>
        <w:ind w:firstLine="709"/>
        <w:jc w:val="both"/>
      </w:pPr>
      <w:r w:rsidRPr="003973DB">
        <w:t>Право на ос</w:t>
      </w:r>
      <w:r>
        <w:t>мотр имущества предоставляется П</w:t>
      </w:r>
      <w:r w:rsidRPr="003973DB">
        <w:t xml:space="preserve">ретендентам, подавшим заявку на участие </w:t>
      </w:r>
      <w:r w:rsidRPr="003973DB">
        <w:br/>
      </w:r>
      <w:r>
        <w:t xml:space="preserve">в аукционе и оплатившим задаток. </w:t>
      </w:r>
      <w:r w:rsidRPr="003973DB">
        <w:t xml:space="preserve">Заявление на допуск для осмотра имущества должно быть подано Продавцу заранее (с учетом времени, необходимого для проведения проверочных мероприятий и оформления допуска на объект, где находится имущество). </w:t>
      </w:r>
    </w:p>
    <w:p w14:paraId="08313A45" w14:textId="77777777" w:rsidR="008247EF" w:rsidRPr="003973DB" w:rsidRDefault="008247EF" w:rsidP="008247EF">
      <w:pPr>
        <w:widowControl w:val="0"/>
        <w:ind w:firstLine="709"/>
        <w:jc w:val="both"/>
      </w:pPr>
      <w:r w:rsidRPr="003973DB">
        <w:t xml:space="preserve">Для участия </w:t>
      </w:r>
      <w:r>
        <w:t>в</w:t>
      </w:r>
      <w:r w:rsidRPr="003973DB">
        <w:t xml:space="preserve"> аукционе </w:t>
      </w:r>
      <w:r>
        <w:t>необходимо перечислить задаток</w:t>
      </w:r>
      <w:r w:rsidRPr="003973DB">
        <w:t xml:space="preserve"> на счет Продавца: </w:t>
      </w:r>
    </w:p>
    <w:p w14:paraId="63951580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ИНН 7734121555, КПП 773401001;</w:t>
      </w:r>
    </w:p>
    <w:p w14:paraId="6966A9D3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 xml:space="preserve">Получатель: УФК по г. Москве (ФГАУ «УИСП» Минобороны России); </w:t>
      </w:r>
    </w:p>
    <w:p w14:paraId="228DEF7A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л/с 30736Н96250;</w:t>
      </w:r>
    </w:p>
    <w:p w14:paraId="3A28DD68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расчетный счет: 03214643000000017300;</w:t>
      </w:r>
    </w:p>
    <w:p w14:paraId="4CC2C090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корр. счет: 40102810545370000003;</w:t>
      </w:r>
    </w:p>
    <w:p w14:paraId="66622FB9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Банк: ГУ Банка России по ЦФО//УФК по г. Москве, г. Москва;</w:t>
      </w:r>
    </w:p>
    <w:p w14:paraId="5FCDBD1F" w14:textId="77777777" w:rsidR="008247EF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БИК: 004525988.</w:t>
      </w:r>
    </w:p>
    <w:p w14:paraId="72DD4432" w14:textId="77777777" w:rsidR="008247EF" w:rsidRPr="003973DB" w:rsidRDefault="008247EF" w:rsidP="008247EF">
      <w:pPr>
        <w:widowControl w:val="0"/>
        <w:tabs>
          <w:tab w:val="left" w:pos="10476"/>
        </w:tabs>
        <w:ind w:right="-14" w:firstLine="709"/>
        <w:jc w:val="both"/>
      </w:pPr>
      <w:r w:rsidRPr="003973DB">
        <w:t>В платежном поручении в графе «назначение платежа» обязательно указывается: «Информационное сообщение от «____» ________</w:t>
      </w:r>
      <w:r w:rsidRPr="003973DB">
        <w:rPr>
          <w:b/>
        </w:rPr>
        <w:t xml:space="preserve"> </w:t>
      </w:r>
      <w:r w:rsidRPr="003973DB">
        <w:t>202__ г. Задаток»</w:t>
      </w:r>
    </w:p>
    <w:p w14:paraId="2D8E2E9F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Задаток вносится единым платежом.</w:t>
      </w:r>
    </w:p>
    <w:p w14:paraId="429F585D" w14:textId="77777777" w:rsidR="008247EF" w:rsidRPr="003973DB" w:rsidRDefault="008247EF" w:rsidP="008247EF">
      <w:pPr>
        <w:pStyle w:val="FR1"/>
        <w:tabs>
          <w:tab w:val="left" w:pos="1418"/>
        </w:tabs>
        <w:spacing w:line="240" w:lineRule="auto"/>
        <w:ind w:left="0" w:right="0" w:firstLine="709"/>
        <w:jc w:val="both"/>
        <w:rPr>
          <w:b w:val="0"/>
          <w:sz w:val="24"/>
          <w:szCs w:val="24"/>
        </w:rPr>
      </w:pPr>
      <w:r w:rsidRPr="003973DB">
        <w:rPr>
          <w:b w:val="0"/>
          <w:sz w:val="24"/>
          <w:szCs w:val="24"/>
        </w:rPr>
        <w:t>Документом, подтверждающим поступление задатка на расчетный счет Продавца, является выписка со счета Продавца.</w:t>
      </w:r>
    </w:p>
    <w:p w14:paraId="760DB003" w14:textId="7B315B6E" w:rsidR="008247EF" w:rsidRPr="003973DB" w:rsidRDefault="008247EF" w:rsidP="008247EF">
      <w:pPr>
        <w:ind w:firstLine="709"/>
        <w:jc w:val="both"/>
        <w:outlineLvl w:val="1"/>
      </w:pPr>
      <w:r w:rsidRPr="003973DB">
        <w:t xml:space="preserve">Задаток должен поступить на указанный счет не позднее </w:t>
      </w:r>
      <w:r>
        <w:t>«</w:t>
      </w:r>
      <w:r w:rsidR="00082E8A">
        <w:t>1</w:t>
      </w:r>
      <w:r w:rsidR="00AB00E3">
        <w:t>9</w:t>
      </w:r>
      <w:r>
        <w:t>»</w:t>
      </w:r>
      <w:r w:rsidR="00082E8A">
        <w:t xml:space="preserve"> ноября </w:t>
      </w:r>
      <w:r w:rsidRPr="003973DB">
        <w:t>202</w:t>
      </w:r>
      <w:r>
        <w:t>4</w:t>
      </w:r>
      <w:r w:rsidRPr="003973DB">
        <w:t xml:space="preserve"> г. </w:t>
      </w:r>
    </w:p>
    <w:p w14:paraId="06266731" w14:textId="77777777" w:rsidR="008247EF" w:rsidRPr="003973DB" w:rsidRDefault="008247EF" w:rsidP="008247EF">
      <w:pPr>
        <w:ind w:firstLine="709"/>
        <w:jc w:val="both"/>
        <w:rPr>
          <w:color w:val="000000"/>
        </w:rPr>
      </w:pPr>
      <w:r w:rsidRPr="003973DB">
        <w:t>Задаток служит обеспеч</w:t>
      </w:r>
      <w:r>
        <w:t>ением исполнения обязательства П</w:t>
      </w:r>
      <w:r w:rsidRPr="003973DB">
        <w:t xml:space="preserve">обедителя </w:t>
      </w:r>
      <w:r>
        <w:rPr>
          <w:color w:val="000000"/>
        </w:rPr>
        <w:t>аукциона</w:t>
      </w:r>
      <w:r w:rsidRPr="003973DB">
        <w:rPr>
          <w:color w:val="000000"/>
        </w:rPr>
        <w:t xml:space="preserve"> </w:t>
      </w:r>
      <w:r>
        <w:t>либо</w:t>
      </w:r>
      <w:r w:rsidRPr="003973DB">
        <w:t xml:space="preserve"> лица, признанного Единственным участником </w:t>
      </w:r>
      <w:r>
        <w:t>аукциона</w:t>
      </w:r>
      <w:r w:rsidRPr="003973DB">
        <w:t xml:space="preserve">, </w:t>
      </w:r>
      <w:r w:rsidRPr="003973DB">
        <w:rPr>
          <w:color w:val="000000"/>
        </w:rPr>
        <w:t>по зак</w:t>
      </w:r>
      <w:r w:rsidRPr="003973DB">
        <w:t>лючению договора купли-продажи.</w:t>
      </w:r>
    </w:p>
    <w:p w14:paraId="0A517F46" w14:textId="77777777" w:rsidR="008247EF" w:rsidRPr="003973DB" w:rsidRDefault="008247EF" w:rsidP="008247EF">
      <w:pPr>
        <w:ind w:firstLine="709"/>
        <w:jc w:val="both"/>
        <w:outlineLvl w:val="1"/>
      </w:pPr>
      <w:r>
        <w:t>Задаток, внесенный П</w:t>
      </w:r>
      <w:r w:rsidRPr="003973DB">
        <w:t>ретендентом, возвращается в следующих случаях и порядке:</w:t>
      </w:r>
    </w:p>
    <w:p w14:paraId="738C43F1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1. В случае если Претендент не допущен к участию </w:t>
      </w:r>
      <w:r>
        <w:t>в аукционе</w:t>
      </w:r>
      <w:r w:rsidRPr="003973DB">
        <w:t xml:space="preserve">, задаток возвращается Претенденту в течение пяти дней с даты </w:t>
      </w:r>
      <w:r>
        <w:t xml:space="preserve">публикации выписки </w:t>
      </w:r>
      <w:r w:rsidRPr="003973DB">
        <w:t>и</w:t>
      </w:r>
      <w:r>
        <w:t>з</w:t>
      </w:r>
      <w:r w:rsidRPr="003973DB">
        <w:t xml:space="preserve"> протокола о признании Претендентов участниками </w:t>
      </w:r>
      <w:r>
        <w:t>аукциона</w:t>
      </w:r>
      <w:r w:rsidRPr="003973DB">
        <w:t>.</w:t>
      </w:r>
    </w:p>
    <w:p w14:paraId="6717787F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2. В случае если участник не признан победителем </w:t>
      </w:r>
      <w:r>
        <w:t>аукциона</w:t>
      </w:r>
      <w:r w:rsidRPr="003973DB">
        <w:t xml:space="preserve">, задаток возвращается участнику в течение пяти дней со дня подведения итогов </w:t>
      </w:r>
      <w:r>
        <w:t>аукциона</w:t>
      </w:r>
      <w:r w:rsidRPr="003973DB">
        <w:t>.</w:t>
      </w:r>
    </w:p>
    <w:p w14:paraId="0A769B66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3. В случае отзыва Претендентом в установленном порядке заявки на участие в </w:t>
      </w:r>
      <w:r>
        <w:t>аукционе</w:t>
      </w:r>
      <w:r w:rsidRPr="003973DB">
        <w:t>, задаток возвращается Претенденту в следующем порядке:</w:t>
      </w:r>
    </w:p>
    <w:p w14:paraId="033443D1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- если Претендент отозвал заявку до даты окончания приема заявок, задаток возвращается </w:t>
      </w:r>
      <w:r w:rsidRPr="003973DB">
        <w:br/>
        <w:t>в течение пяти дней с даты получения Продавцом письменного уведомления Претендента об отзыве заявки;</w:t>
      </w:r>
    </w:p>
    <w:p w14:paraId="071A5F67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- если заявка отозвана Претендентом позднее даты окончания приема заявок, задаток возвращается в порядке, установленном для участников </w:t>
      </w:r>
      <w:r>
        <w:t>аукциона.</w:t>
      </w:r>
    </w:p>
    <w:p w14:paraId="19CAA7EC" w14:textId="77777777" w:rsidR="008247EF" w:rsidRPr="003973DB" w:rsidRDefault="008247EF" w:rsidP="008247EF">
      <w:pPr>
        <w:ind w:right="85" w:firstLine="709"/>
        <w:jc w:val="both"/>
      </w:pPr>
      <w:r w:rsidRPr="003973DB">
        <w:t>4. В случае если участник</w:t>
      </w:r>
      <w:r>
        <w:t xml:space="preserve"> аукциона</w:t>
      </w:r>
      <w:r w:rsidRPr="003973DB">
        <w:t xml:space="preserve">, признанный победителем </w:t>
      </w:r>
      <w:r>
        <w:t>аукциона</w:t>
      </w:r>
      <w:r w:rsidRPr="003973DB">
        <w:t xml:space="preserve">, либо лицо, признанное Единственным участником </w:t>
      </w:r>
      <w:r>
        <w:t>аукциона</w:t>
      </w:r>
      <w:r w:rsidRPr="003973DB">
        <w:t>, уклоняется или отказывается от заключения договора купли-продажи</w:t>
      </w:r>
      <w:r>
        <w:t xml:space="preserve"> в течение пяти рабочих дней с даты подведения итогов аукциона</w:t>
      </w:r>
      <w:r w:rsidRPr="003973DB">
        <w:t xml:space="preserve">, задаток </w:t>
      </w:r>
      <w:r>
        <w:t>ему</w:t>
      </w:r>
      <w:r w:rsidRPr="003973DB">
        <w:t xml:space="preserve"> не возвращается;</w:t>
      </w:r>
    </w:p>
    <w:p w14:paraId="0E98C75E" w14:textId="77777777" w:rsidR="008247EF" w:rsidRPr="003973DB" w:rsidRDefault="008247EF" w:rsidP="008247EF">
      <w:pPr>
        <w:ind w:right="85" w:firstLine="709"/>
        <w:jc w:val="both"/>
      </w:pPr>
      <w:r>
        <w:t>В</w:t>
      </w:r>
      <w:r w:rsidRPr="003973DB">
        <w:t xml:space="preserve"> случае если участник</w:t>
      </w:r>
      <w:r>
        <w:t xml:space="preserve"> аукциона</w:t>
      </w:r>
      <w:r w:rsidRPr="003973DB">
        <w:t xml:space="preserve">, признанный победителем </w:t>
      </w:r>
      <w:r>
        <w:t>аукциона</w:t>
      </w:r>
      <w:r w:rsidRPr="003973DB">
        <w:t xml:space="preserve"> </w:t>
      </w:r>
      <w:r>
        <w:t>либо</w:t>
      </w:r>
      <w:r w:rsidRPr="003973DB">
        <w:t xml:space="preserve"> лицо, признанное Единственным участником </w:t>
      </w:r>
      <w:r>
        <w:t>аукциона</w:t>
      </w:r>
      <w:r w:rsidRPr="003973DB">
        <w:t>, заключил договор купли-продажи в установленные сроки, задаток засчитывается в счет оплаты имущества;</w:t>
      </w:r>
    </w:p>
    <w:p w14:paraId="1625260C" w14:textId="77777777" w:rsidR="008247EF" w:rsidRPr="003973DB" w:rsidRDefault="008247EF" w:rsidP="008247EF">
      <w:pPr>
        <w:ind w:right="85" w:firstLine="709"/>
        <w:jc w:val="both"/>
      </w:pPr>
      <w:r>
        <w:t>В</w:t>
      </w:r>
      <w:r w:rsidRPr="003973DB">
        <w:t xml:space="preserve"> случае неисполнения обязанности по оп</w:t>
      </w:r>
      <w:r>
        <w:t>лате имущества в соответствии с</w:t>
      </w:r>
      <w:r w:rsidRPr="003973DB">
        <w:t xml:space="preserve"> договором купли-продажи участником</w:t>
      </w:r>
      <w:r>
        <w:t xml:space="preserve"> аукциона</w:t>
      </w:r>
      <w:r w:rsidRPr="003973DB">
        <w:t xml:space="preserve">, признанным победителем </w:t>
      </w:r>
      <w:r>
        <w:t>аукциона</w:t>
      </w:r>
      <w:r w:rsidRPr="003973DB">
        <w:t xml:space="preserve"> </w:t>
      </w:r>
      <w:r>
        <w:t>либо</w:t>
      </w:r>
      <w:r w:rsidRPr="003973DB">
        <w:t xml:space="preserve"> лицом, признанным </w:t>
      </w:r>
      <w:r w:rsidRPr="003973DB">
        <w:lastRenderedPageBreak/>
        <w:t xml:space="preserve">Единственным участником </w:t>
      </w:r>
      <w:r>
        <w:t>аукциона</w:t>
      </w:r>
      <w:r w:rsidRPr="003973DB">
        <w:t xml:space="preserve">, и заключившим договор купли-продажи, задаток ему не возвращается. </w:t>
      </w:r>
    </w:p>
    <w:p w14:paraId="2A3161BB" w14:textId="77777777" w:rsidR="008247EF" w:rsidRDefault="008247EF" w:rsidP="008247EF">
      <w:pPr>
        <w:ind w:right="85" w:firstLine="709"/>
        <w:jc w:val="both"/>
      </w:pPr>
      <w:r w:rsidRPr="003973DB">
        <w:t xml:space="preserve">5. В случае признания </w:t>
      </w:r>
      <w:r>
        <w:t>аукциона несостоявшимся, задаток возвращается у</w:t>
      </w:r>
      <w:r w:rsidRPr="003973DB">
        <w:t xml:space="preserve">частнику в течение пяти дней с даты подведения итогов </w:t>
      </w:r>
      <w:r>
        <w:t>аукциона</w:t>
      </w:r>
      <w:r w:rsidRPr="003973DB">
        <w:t xml:space="preserve"> (за исключением лица, признанного Единственным участником </w:t>
      </w:r>
      <w:r>
        <w:t>аукциона</w:t>
      </w:r>
      <w:r w:rsidRPr="003973DB">
        <w:t>).</w:t>
      </w:r>
    </w:p>
    <w:p w14:paraId="437F0A14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6. В случае продления Продавцом срока приема заявок, переноса срока определения участников Претендент вправе </w:t>
      </w:r>
      <w:r>
        <w:t xml:space="preserve">подать заявление об отзыве заявки и </w:t>
      </w:r>
      <w:r w:rsidRPr="003973DB">
        <w:t>потребовать возврата задатка. В данн</w:t>
      </w:r>
      <w:r>
        <w:t xml:space="preserve">ом случае задаток возвращается </w:t>
      </w:r>
      <w:r w:rsidRPr="003973DB">
        <w:t>в течение пяти дней с даты поступления в адрес Продавца пись</w:t>
      </w:r>
      <w:r>
        <w:t xml:space="preserve">менного требования Претендента </w:t>
      </w:r>
      <w:r w:rsidRPr="003973DB">
        <w:t xml:space="preserve">о возврате суммы задатка </w:t>
      </w:r>
      <w:r>
        <w:t xml:space="preserve">с одновременным требованием об отзыве заявки </w:t>
      </w:r>
      <w:r w:rsidRPr="003973DB">
        <w:t>в связи с продлением срока приема заявок, переноса срока определения участников</w:t>
      </w:r>
      <w:r>
        <w:t xml:space="preserve"> аукциона</w:t>
      </w:r>
      <w:r w:rsidRPr="003973DB">
        <w:t>.</w:t>
      </w:r>
    </w:p>
    <w:p w14:paraId="7BB279DD" w14:textId="77777777" w:rsidR="008247EF" w:rsidRPr="003973DB" w:rsidRDefault="008247EF" w:rsidP="008247EF">
      <w:pPr>
        <w:ind w:right="85" w:firstLine="709"/>
        <w:jc w:val="both"/>
      </w:pPr>
      <w:r w:rsidRPr="003973DB">
        <w:t xml:space="preserve">7. В случае отмены проведения </w:t>
      </w:r>
      <w:r>
        <w:t>аукциона</w:t>
      </w:r>
      <w:r w:rsidRPr="003973DB">
        <w:t xml:space="preserve"> зад</w:t>
      </w:r>
      <w:r>
        <w:t xml:space="preserve">атки возвращаются Претендентам </w:t>
      </w:r>
      <w:r w:rsidRPr="003973DB">
        <w:t xml:space="preserve">в течение пяти дней с даты опубликования информационного сообщения об отмене </w:t>
      </w:r>
      <w:r>
        <w:t>аукциона.</w:t>
      </w:r>
    </w:p>
    <w:p w14:paraId="08FA1EA8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 xml:space="preserve">Задаток возвращается на банковские реквизиты, указанные Претендентом в заявке на участие </w:t>
      </w:r>
      <w:r w:rsidRPr="003973DB">
        <w:br/>
        <w:t>в аукционе.</w:t>
      </w:r>
    </w:p>
    <w:p w14:paraId="7E76C0CF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 xml:space="preserve">Данное информационное сообщение является публичной офертой для заключения договора </w:t>
      </w:r>
      <w:r w:rsidRPr="003973DB">
        <w:br/>
        <w:t xml:space="preserve">о задатке в соответствии со </w:t>
      </w:r>
      <w:hyperlink r:id="rId12" w:history="1">
        <w:r w:rsidRPr="003973DB">
          <w:rPr>
            <w:color w:val="000000"/>
          </w:rPr>
          <w:t>статьей 437</w:t>
        </w:r>
      </w:hyperlink>
      <w:r w:rsidRPr="003973DB">
        <w:rPr>
          <w:color w:val="000000"/>
        </w:rPr>
        <w:t xml:space="preserve"> </w:t>
      </w:r>
      <w:r w:rsidRPr="003973DB">
        <w:t xml:space="preserve">Гражданского кодекса </w:t>
      </w:r>
      <w:r>
        <w:t>Российской Федерации, а подача П</w:t>
      </w:r>
      <w:r w:rsidRPr="003973DB">
        <w:t xml:space="preserve">ретендентом заявки и перечисление задатка являются акцептом такой оферты, после чего договор </w:t>
      </w:r>
      <w:r w:rsidRPr="003973DB">
        <w:br/>
        <w:t>о задатке считается заключенным в письменной форме.</w:t>
      </w:r>
    </w:p>
    <w:p w14:paraId="2CCFC4BB" w14:textId="63F85DD0" w:rsidR="008247EF" w:rsidRPr="003973DB" w:rsidRDefault="008247EF" w:rsidP="008247EF">
      <w:pPr>
        <w:ind w:firstLine="709"/>
        <w:jc w:val="both"/>
      </w:pPr>
      <w:r w:rsidRPr="003973DB">
        <w:t xml:space="preserve">Определение участников </w:t>
      </w:r>
      <w:r>
        <w:t>аукциона</w:t>
      </w:r>
      <w:r w:rsidRPr="003973DB">
        <w:t xml:space="preserve"> состоится </w:t>
      </w:r>
      <w:r w:rsidR="001436A4">
        <w:t>«</w:t>
      </w:r>
      <w:r w:rsidR="009E70DC">
        <w:t>2</w:t>
      </w:r>
      <w:r w:rsidR="00AB00E3">
        <w:t>2</w:t>
      </w:r>
      <w:r w:rsidR="001436A4">
        <w:t>»</w:t>
      </w:r>
      <w:r w:rsidR="00082E8A">
        <w:t xml:space="preserve"> ноября</w:t>
      </w:r>
      <w:r w:rsidRPr="003973DB">
        <w:t xml:space="preserve"> 202</w:t>
      </w:r>
      <w:r>
        <w:t>4</w:t>
      </w:r>
      <w:r w:rsidRPr="003973DB">
        <w:t xml:space="preserve"> г. по адресу: г. Москва, </w:t>
      </w:r>
      <w:r>
        <w:br/>
      </w:r>
      <w:r w:rsidRPr="003973DB">
        <w:t xml:space="preserve">ул. </w:t>
      </w:r>
      <w:r>
        <w:t>Жуковского, д. 14.</w:t>
      </w:r>
    </w:p>
    <w:p w14:paraId="39BAF341" w14:textId="77777777" w:rsidR="008247EF" w:rsidRPr="003973DB" w:rsidRDefault="008247EF" w:rsidP="008247EF">
      <w:pPr>
        <w:ind w:firstLine="709"/>
        <w:jc w:val="both"/>
      </w:pPr>
      <w:r w:rsidRPr="00390011">
        <w:t xml:space="preserve">По результатам рассмотрения документов Продавец принимает решение о признании Претендентов участниками аукциона или о мотивированном отказе в допуске Претендентов к участию </w:t>
      </w:r>
      <w:r w:rsidRPr="00390011">
        <w:br/>
        <w:t>в аукционе, которое оформляется протоколом</w:t>
      </w:r>
      <w:r>
        <w:t xml:space="preserve"> в виде электронного документа</w:t>
      </w:r>
      <w:r w:rsidRPr="00390011">
        <w:t xml:space="preserve">. Выписка из протокола размещается не позднее следующего рабочего дня на официальном сайте </w:t>
      </w:r>
      <w:r w:rsidRPr="00390011">
        <w:rPr>
          <w:rStyle w:val="aa"/>
          <w:color w:val="auto"/>
          <w:u w:val="none"/>
        </w:rPr>
        <w:t xml:space="preserve">Продавца </w:t>
      </w:r>
      <w:hyperlink r:id="rId13" w:history="1">
        <w:r w:rsidRPr="00390011">
          <w:rPr>
            <w:rStyle w:val="aa"/>
            <w:lang w:val="en-US"/>
          </w:rPr>
          <w:t>www</w:t>
        </w:r>
        <w:r w:rsidRPr="00390011">
          <w:rPr>
            <w:rStyle w:val="aa"/>
          </w:rPr>
          <w:t>.</w:t>
        </w:r>
        <w:proofErr w:type="spellStart"/>
        <w:r w:rsidRPr="00390011">
          <w:rPr>
            <w:rStyle w:val="aa"/>
          </w:rPr>
          <w:t>уисп.рф</w:t>
        </w:r>
        <w:proofErr w:type="spellEnd"/>
      </w:hyperlink>
      <w:r>
        <w:rPr>
          <w:rStyle w:val="aa"/>
          <w:color w:val="auto"/>
          <w:u w:val="none"/>
        </w:rPr>
        <w:t xml:space="preserve"> </w:t>
      </w:r>
      <w:r>
        <w:rPr>
          <w:rStyle w:val="aa"/>
          <w:color w:val="auto"/>
          <w:u w:val="none"/>
        </w:rPr>
        <w:br/>
        <w:t>в форме электронного образа документа.</w:t>
      </w:r>
      <w:r w:rsidRPr="00390011">
        <w:rPr>
          <w:rStyle w:val="aa"/>
          <w:color w:val="auto"/>
          <w:u w:val="none"/>
        </w:rPr>
        <w:t xml:space="preserve"> </w:t>
      </w:r>
    </w:p>
    <w:p w14:paraId="5412DCBA" w14:textId="77777777" w:rsidR="008247EF" w:rsidRPr="003973DB" w:rsidRDefault="008247EF" w:rsidP="008247EF">
      <w:pPr>
        <w:ind w:firstLine="709"/>
        <w:jc w:val="both"/>
      </w:pPr>
      <w:r w:rsidRPr="003973DB">
        <w:t xml:space="preserve">Если заявку на участие в аукционе подало только одно лицо, признанное Единственным участником </w:t>
      </w:r>
      <w:r>
        <w:t>аукциона</w:t>
      </w:r>
      <w:r w:rsidRPr="003973DB">
        <w:t>, договор заключается с таким лицом по начальной цене продажи имущества.</w:t>
      </w:r>
    </w:p>
    <w:p w14:paraId="72AABCC9" w14:textId="77777777" w:rsidR="008247EF" w:rsidRPr="003973DB" w:rsidRDefault="008247EF" w:rsidP="008247EF">
      <w:pPr>
        <w:ind w:firstLine="709"/>
        <w:jc w:val="both"/>
      </w:pPr>
      <w:r w:rsidRPr="003973DB">
        <w:t xml:space="preserve">В случае отказа лица, признанного Единственным участником </w:t>
      </w:r>
      <w:r>
        <w:t>аукциона</w:t>
      </w:r>
      <w:r w:rsidRPr="003973DB">
        <w:t>, от заключения договора</w:t>
      </w:r>
      <w:r>
        <w:t>,</w:t>
      </w:r>
      <w:r w:rsidRPr="003973DB">
        <w:t xml:space="preserve"> аукцион признается несостоявшимся, задаток возврату не подлежит. </w:t>
      </w:r>
    </w:p>
    <w:p w14:paraId="1B195678" w14:textId="77777777" w:rsidR="008247EF" w:rsidRPr="003973DB" w:rsidRDefault="008247EF" w:rsidP="008247EF">
      <w:pPr>
        <w:ind w:firstLine="709"/>
        <w:jc w:val="both"/>
        <w:outlineLvl w:val="0"/>
      </w:pPr>
      <w:r w:rsidRPr="003973DB">
        <w:t xml:space="preserve">Претендент не допускается к участию в </w:t>
      </w:r>
      <w:r>
        <w:t>аукционе</w:t>
      </w:r>
      <w:r w:rsidRPr="003973DB">
        <w:t xml:space="preserve"> по следующим основаниям:</w:t>
      </w:r>
    </w:p>
    <w:p w14:paraId="3616FF34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>- представленные д</w:t>
      </w:r>
      <w:r>
        <w:t>окументы не подтверждают право П</w:t>
      </w:r>
      <w:r w:rsidRPr="003973DB">
        <w:t xml:space="preserve">ретендента быть покупателем </w:t>
      </w:r>
      <w:r w:rsidRPr="003973DB">
        <w:br/>
        <w:t>в соответствии с</w:t>
      </w:r>
      <w:r>
        <w:t xml:space="preserve"> законодательством Российской Федерации и (или)</w:t>
      </w:r>
      <w:r w:rsidRPr="003973DB">
        <w:t xml:space="preserve"> информационным сообщением;</w:t>
      </w:r>
    </w:p>
    <w:p w14:paraId="2B493DEA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 xml:space="preserve"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 </w:t>
      </w:r>
      <w:r>
        <w:t>и (</w:t>
      </w:r>
      <w:r w:rsidRPr="003973DB">
        <w:t>или</w:t>
      </w:r>
      <w:r>
        <w:t>)</w:t>
      </w:r>
      <w:r w:rsidRPr="003973DB">
        <w:t xml:space="preserve"> информационному сообщению;</w:t>
      </w:r>
    </w:p>
    <w:p w14:paraId="33D9138C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>- заявка п</w:t>
      </w:r>
      <w:r>
        <w:t>одана (представлена) лицом, не уполномоченным П</w:t>
      </w:r>
      <w:r w:rsidRPr="003973DB">
        <w:t>ретендентом на осуществление таких действий;</w:t>
      </w:r>
    </w:p>
    <w:p w14:paraId="29CFBE06" w14:textId="77777777" w:rsidR="008247EF" w:rsidRPr="003973DB" w:rsidRDefault="008247EF" w:rsidP="008247EF">
      <w:pPr>
        <w:ind w:firstLine="709"/>
        <w:jc w:val="both"/>
        <w:outlineLvl w:val="1"/>
      </w:pPr>
      <w:r w:rsidRPr="003973DB">
        <w:t>- не подтверждено поступление в установленный срок задатка на счет, указанный в настоящем информационном сообщении.</w:t>
      </w:r>
    </w:p>
    <w:p w14:paraId="21B9AFB1" w14:textId="77777777" w:rsidR="008247EF" w:rsidRPr="003973DB" w:rsidRDefault="008247EF" w:rsidP="008247EF">
      <w:pPr>
        <w:ind w:firstLine="709"/>
        <w:jc w:val="both"/>
        <w:rPr>
          <w:color w:val="000000"/>
        </w:rPr>
      </w:pPr>
      <w:r w:rsidRPr="003973DB">
        <w:rPr>
          <w:color w:val="000000"/>
        </w:rPr>
        <w:t xml:space="preserve">Претендент приобретает статус участника </w:t>
      </w:r>
      <w:r>
        <w:rPr>
          <w:color w:val="000000"/>
        </w:rPr>
        <w:t>аукциона</w:t>
      </w:r>
      <w:r w:rsidRPr="003973DB">
        <w:rPr>
          <w:color w:val="000000"/>
        </w:rPr>
        <w:t xml:space="preserve"> с момента </w:t>
      </w:r>
      <w:r>
        <w:rPr>
          <w:color w:val="000000"/>
        </w:rPr>
        <w:t>размещения выписки из протокола о признании Претендентов участниками аукциона.</w:t>
      </w:r>
    </w:p>
    <w:p w14:paraId="6B95E606" w14:textId="77777777" w:rsidR="008247EF" w:rsidRPr="003973DB" w:rsidRDefault="008247EF" w:rsidP="008247EF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</w:rPr>
      </w:pPr>
      <w:r w:rsidRPr="003973DB">
        <w:rPr>
          <w:color w:val="000000"/>
        </w:rPr>
        <w:t>Претендент имеет право отозвать поданную заявку на участие в аукционе до момента признания его участником такого аукциона.</w:t>
      </w:r>
    </w:p>
    <w:p w14:paraId="70A67461" w14:textId="76A15B05" w:rsidR="008247EF" w:rsidRDefault="008247EF" w:rsidP="008247EF">
      <w:pPr>
        <w:ind w:firstLine="709"/>
        <w:jc w:val="both"/>
        <w:rPr>
          <w:color w:val="000000"/>
        </w:rPr>
      </w:pPr>
      <w:r w:rsidRPr="003973DB">
        <w:rPr>
          <w:color w:val="000000"/>
        </w:rPr>
        <w:t xml:space="preserve">Подведение итогов аукциона состоится </w:t>
      </w:r>
      <w:r w:rsidR="001436A4">
        <w:rPr>
          <w:color w:val="000000"/>
        </w:rPr>
        <w:t>«</w:t>
      </w:r>
      <w:r w:rsidR="009E70DC">
        <w:t>2</w:t>
      </w:r>
      <w:r w:rsidR="00AB00E3">
        <w:t>7</w:t>
      </w:r>
      <w:r w:rsidR="001436A4">
        <w:t>»</w:t>
      </w:r>
      <w:r w:rsidR="00082E8A">
        <w:t xml:space="preserve"> ноября</w:t>
      </w:r>
      <w:r w:rsidRPr="003973DB">
        <w:t xml:space="preserve"> 202</w:t>
      </w:r>
      <w:r>
        <w:t>4</w:t>
      </w:r>
      <w:r w:rsidRPr="003973DB">
        <w:t xml:space="preserve"> г.</w:t>
      </w:r>
      <w:r w:rsidRPr="003973DB">
        <w:rPr>
          <w:color w:val="000000"/>
        </w:rPr>
        <w:t xml:space="preserve"> по адресу: г. М</w:t>
      </w:r>
      <w:r>
        <w:rPr>
          <w:color w:val="000000"/>
        </w:rPr>
        <w:t xml:space="preserve">осква, </w:t>
      </w:r>
      <w:r w:rsidR="001436A4">
        <w:rPr>
          <w:color w:val="000000"/>
        </w:rPr>
        <w:br/>
      </w:r>
      <w:r w:rsidRPr="003973DB">
        <w:rPr>
          <w:color w:val="000000"/>
        </w:rPr>
        <w:t xml:space="preserve">ул. </w:t>
      </w:r>
      <w:r>
        <w:rPr>
          <w:color w:val="000000"/>
        </w:rPr>
        <w:t>Жуковского, д. 14</w:t>
      </w:r>
      <w:r w:rsidRPr="003973DB">
        <w:rPr>
          <w:color w:val="000000"/>
        </w:rPr>
        <w:t xml:space="preserve"> </w:t>
      </w:r>
      <w:r w:rsidRPr="003973DB">
        <w:t>(время проведения аукциона указано в информации по лотам)</w:t>
      </w:r>
      <w:r w:rsidRPr="003973DB">
        <w:rPr>
          <w:color w:val="000000"/>
        </w:rPr>
        <w:t>.</w:t>
      </w:r>
    </w:p>
    <w:p w14:paraId="3CCBA559" w14:textId="77777777" w:rsidR="008247EF" w:rsidRPr="00562F0B" w:rsidRDefault="008247EF" w:rsidP="008247EF">
      <w:pPr>
        <w:ind w:firstLine="709"/>
        <w:jc w:val="both"/>
      </w:pPr>
      <w:r>
        <w:t>На аукционе могут присутствовать только лица, признанные участниками аукциона, непосредственно или через своих представителей. Доверенность для представления интересов индивидуального предпринимателя и физического лица должна быть нотариально удостоверена.</w:t>
      </w:r>
    </w:p>
    <w:p w14:paraId="6B9327C3" w14:textId="77777777" w:rsidR="008247EF" w:rsidRPr="003973DB" w:rsidRDefault="008247EF" w:rsidP="008247EF">
      <w:pPr>
        <w:ind w:firstLine="709"/>
        <w:jc w:val="both"/>
      </w:pPr>
      <w:r w:rsidRPr="003973DB">
        <w:t xml:space="preserve">Для оформления пропуска на территорию необходимо оформить заявку строго до 15.00 </w:t>
      </w:r>
      <w:r w:rsidRPr="003973DB">
        <w:br/>
        <w:t>(по московскому времени) дня, предшествующего дате посещения Продавца, по тел. 8 (495) 6</w:t>
      </w:r>
      <w:r>
        <w:t>93</w:t>
      </w:r>
      <w:r w:rsidRPr="003973DB">
        <w:t>-</w:t>
      </w:r>
      <w:r>
        <w:t>46-30 (доб. 5022)</w:t>
      </w:r>
      <w:r w:rsidRPr="003973DB">
        <w:t>.</w:t>
      </w:r>
    </w:p>
    <w:p w14:paraId="07695B48" w14:textId="77777777" w:rsidR="008247EF" w:rsidRPr="003973DB" w:rsidRDefault="008247EF" w:rsidP="008247EF">
      <w:pPr>
        <w:pStyle w:val="Pa10"/>
        <w:ind w:firstLine="709"/>
        <w:jc w:val="both"/>
        <w:rPr>
          <w:rFonts w:ascii="Times New Roman" w:hAnsi="Times New Roman"/>
          <w:b/>
        </w:rPr>
      </w:pPr>
      <w:r w:rsidRPr="003973DB">
        <w:rPr>
          <w:rFonts w:ascii="Times New Roman" w:hAnsi="Times New Roman"/>
          <w:b/>
        </w:rPr>
        <w:t>Аукцион начинается с объявления об открытии аукциона.</w:t>
      </w:r>
    </w:p>
    <w:p w14:paraId="6FDF7ACC" w14:textId="77777777" w:rsidR="008247EF" w:rsidRPr="003973DB" w:rsidRDefault="008247EF" w:rsidP="008247EF">
      <w:pPr>
        <w:ind w:firstLine="709"/>
        <w:jc w:val="both"/>
      </w:pPr>
      <w:r>
        <w:t>После открытия аукциона А</w:t>
      </w:r>
      <w:r w:rsidRPr="003973DB">
        <w:t xml:space="preserve">укционистом оглашаются наименование </w:t>
      </w:r>
      <w:r>
        <w:t>имущества,</w:t>
      </w:r>
      <w:r w:rsidRPr="003973DB">
        <w:t xml:space="preserve"> основные характеристики, начальная цена продажи и «шаг аукциона».</w:t>
      </w:r>
    </w:p>
    <w:p w14:paraId="6B76D34D" w14:textId="77777777" w:rsidR="008247EF" w:rsidRPr="003973DB" w:rsidRDefault="008247EF" w:rsidP="008247EF">
      <w:pPr>
        <w:ind w:firstLine="709"/>
        <w:jc w:val="both"/>
      </w:pPr>
      <w:r>
        <w:t>После оглашения А</w:t>
      </w:r>
      <w:r w:rsidRPr="003973DB">
        <w:t xml:space="preserve">укционистом начальной цены продажи участникам аукциона предлагается </w:t>
      </w:r>
      <w:r>
        <w:t>подтвердить</w:t>
      </w:r>
      <w:r w:rsidRPr="003973DB">
        <w:t xml:space="preserve"> эту цену путем поднятия карточек.</w:t>
      </w:r>
    </w:p>
    <w:p w14:paraId="48952017" w14:textId="77777777" w:rsidR="008247EF" w:rsidRPr="003973DB" w:rsidRDefault="008247EF" w:rsidP="008247EF">
      <w:pPr>
        <w:ind w:firstLine="709"/>
        <w:jc w:val="both"/>
      </w:pPr>
      <w:r w:rsidRPr="003973DB">
        <w:lastRenderedPageBreak/>
        <w:t xml:space="preserve">После </w:t>
      </w:r>
      <w:r>
        <w:t>подтверждения</w:t>
      </w:r>
      <w:r w:rsidRPr="003973DB">
        <w:t xml:space="preserve"> участ</w:t>
      </w:r>
      <w:r>
        <w:t>никами аукциона начальной цены А</w:t>
      </w:r>
      <w:r w:rsidRPr="003973DB">
        <w:t>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 аукциона», заявляется участниками аукциона путем поднятия карточек. В случае заявления цены, кратной «шагу аукциона», эта цена заявляется участниками аукциона путем поднятия карточек и ее оглашения.</w:t>
      </w:r>
    </w:p>
    <w:p w14:paraId="1BFCFA95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973DB">
        <w:rPr>
          <w:color w:val="000000"/>
        </w:rPr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</w:t>
      </w:r>
      <w:r>
        <w:rPr>
          <w:color w:val="000000"/>
        </w:rPr>
        <w:t>ороны иных участников аукциона А</w:t>
      </w:r>
      <w:r w:rsidRPr="003973DB">
        <w:rPr>
          <w:color w:val="000000"/>
        </w:rPr>
        <w:t>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14:paraId="5325F301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По завершении аукциона А</w:t>
      </w:r>
      <w:r w:rsidRPr="003973DB">
        <w:rPr>
          <w:color w:val="000000"/>
        </w:rPr>
        <w:t xml:space="preserve">укционист объявляет о продаже </w:t>
      </w:r>
      <w:r>
        <w:rPr>
          <w:color w:val="000000"/>
        </w:rPr>
        <w:t>имущества</w:t>
      </w:r>
      <w:r w:rsidRPr="003973DB">
        <w:rPr>
          <w:color w:val="000000"/>
        </w:rPr>
        <w:t xml:space="preserve">, называет </w:t>
      </w:r>
      <w:r>
        <w:rPr>
          <w:color w:val="000000"/>
        </w:rPr>
        <w:t>его</w:t>
      </w:r>
      <w:r w:rsidRPr="003973DB">
        <w:rPr>
          <w:color w:val="000000"/>
        </w:rPr>
        <w:t xml:space="preserve"> продажную цену и номер карточки победителя аукциона. Победителем аукциона признается участник, номер карточки которого и з</w:t>
      </w:r>
      <w:r>
        <w:rPr>
          <w:color w:val="000000"/>
        </w:rPr>
        <w:t>аявленная им цена были названы А</w:t>
      </w:r>
      <w:r w:rsidRPr="003973DB">
        <w:rPr>
          <w:color w:val="000000"/>
        </w:rPr>
        <w:t>укционистом последними.</w:t>
      </w:r>
    </w:p>
    <w:p w14:paraId="71E85523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973DB">
        <w:rPr>
          <w:color w:val="000000"/>
        </w:rPr>
        <w:t xml:space="preserve">Цена </w:t>
      </w:r>
      <w:r>
        <w:rPr>
          <w:color w:val="000000"/>
        </w:rPr>
        <w:t>имущества, предложенная П</w:t>
      </w:r>
      <w:r w:rsidRPr="003973DB">
        <w:rPr>
          <w:color w:val="000000"/>
        </w:rPr>
        <w:t>обедителем аукциона, заносится в протокол об итогах аукциона</w:t>
      </w:r>
      <w:r>
        <w:rPr>
          <w:color w:val="000000"/>
        </w:rPr>
        <w:t xml:space="preserve">, протокол оформляется в форме электронного документа. Выписка из протокола </w:t>
      </w:r>
      <w:r w:rsidRPr="003973DB">
        <w:rPr>
          <w:color w:val="000000"/>
        </w:rPr>
        <w:t>об итогах аукциона</w:t>
      </w:r>
      <w:r>
        <w:rPr>
          <w:color w:val="000000"/>
        </w:rPr>
        <w:t xml:space="preserve"> размещается не позднее следующего рабочего дня с даты проведения аукциона на официальном сайте Продавца в форме электронного образа документа.</w:t>
      </w:r>
    </w:p>
    <w:p w14:paraId="79170F81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Выписка из протокола</w:t>
      </w:r>
      <w:r w:rsidRPr="003973DB">
        <w:rPr>
          <w:color w:val="000000"/>
        </w:rPr>
        <w:t xml:space="preserve"> </w:t>
      </w:r>
      <w:r>
        <w:rPr>
          <w:color w:val="000000"/>
        </w:rPr>
        <w:t xml:space="preserve">об итогах аукциона, размещенная на официальном сайте Продавца, </w:t>
      </w:r>
      <w:r w:rsidRPr="003973DB">
        <w:rPr>
          <w:color w:val="000000"/>
        </w:rPr>
        <w:t xml:space="preserve">является документом, удостоверяющим право победителя на заключение договора купли-продажи </w:t>
      </w:r>
      <w:r>
        <w:rPr>
          <w:color w:val="000000"/>
        </w:rPr>
        <w:t>имущества</w:t>
      </w:r>
      <w:r w:rsidRPr="003973DB">
        <w:rPr>
          <w:color w:val="000000"/>
        </w:rPr>
        <w:t>.</w:t>
      </w:r>
    </w:p>
    <w:p w14:paraId="04BAC85F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973DB">
        <w:rPr>
          <w:color w:val="000000"/>
        </w:rPr>
        <w:t>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14:paraId="0CA58569" w14:textId="77777777" w:rsidR="008247EF" w:rsidRPr="003973DB" w:rsidRDefault="008247EF" w:rsidP="008247E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973DB">
        <w:rPr>
          <w:color w:val="000000"/>
        </w:rPr>
        <w:t>В случае признания аукциона несостоявшимся</w:t>
      </w:r>
      <w:r>
        <w:rPr>
          <w:color w:val="000000"/>
        </w:rPr>
        <w:t>,</w:t>
      </w:r>
      <w:r w:rsidRPr="003973DB">
        <w:rPr>
          <w:color w:val="000000"/>
        </w:rPr>
        <w:t xml:space="preserve"> </w:t>
      </w:r>
      <w:r>
        <w:rPr>
          <w:color w:val="000000"/>
        </w:rPr>
        <w:t>Комиссия</w:t>
      </w:r>
      <w:r w:rsidRPr="003973DB">
        <w:rPr>
          <w:color w:val="000000"/>
        </w:rPr>
        <w:t xml:space="preserve"> в тот же день составляет соответствующий протокол</w:t>
      </w:r>
      <w:r>
        <w:rPr>
          <w:color w:val="000000"/>
        </w:rPr>
        <w:t xml:space="preserve"> в форме электронного документа. </w:t>
      </w:r>
    </w:p>
    <w:p w14:paraId="44FBB6A8" w14:textId="77777777" w:rsidR="008247EF" w:rsidRPr="003973DB" w:rsidRDefault="008247EF" w:rsidP="008247EF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3973DB">
        <w:rPr>
          <w:bCs/>
        </w:rPr>
        <w:t xml:space="preserve">Договор купли-продажи Лота подлежит заключению между Продавцом и Победителем </w:t>
      </w:r>
      <w:r>
        <w:rPr>
          <w:bCs/>
        </w:rPr>
        <w:t>аукциона</w:t>
      </w:r>
      <w:r w:rsidRPr="003973DB">
        <w:rPr>
          <w:bCs/>
        </w:rPr>
        <w:t xml:space="preserve"> либо лицом, признанным Единственным участником </w:t>
      </w:r>
      <w:r>
        <w:rPr>
          <w:bCs/>
        </w:rPr>
        <w:t>аукциона</w:t>
      </w:r>
      <w:r w:rsidRPr="003973DB">
        <w:rPr>
          <w:bCs/>
        </w:rPr>
        <w:t xml:space="preserve">, в течение пяти рабочих дней </w:t>
      </w:r>
      <w:r>
        <w:rPr>
          <w:bCs/>
        </w:rPr>
        <w:br/>
      </w:r>
      <w:r w:rsidRPr="003973DB">
        <w:rPr>
          <w:bCs/>
        </w:rPr>
        <w:t xml:space="preserve">с </w:t>
      </w:r>
      <w:r>
        <w:rPr>
          <w:bCs/>
        </w:rPr>
        <w:t xml:space="preserve">даты </w:t>
      </w:r>
      <w:r w:rsidRPr="003973DB">
        <w:rPr>
          <w:bCs/>
        </w:rPr>
        <w:t xml:space="preserve">подведения итогов аукциона либо </w:t>
      </w:r>
      <w:r>
        <w:rPr>
          <w:bCs/>
          <w:iCs/>
        </w:rPr>
        <w:t xml:space="preserve">публикации выписки из </w:t>
      </w:r>
      <w:r w:rsidRPr="003973DB">
        <w:rPr>
          <w:bCs/>
          <w:iCs/>
        </w:rPr>
        <w:t xml:space="preserve">протокола </w:t>
      </w:r>
      <w:r>
        <w:rPr>
          <w:color w:val="000000"/>
        </w:rPr>
        <w:t>о признании Претендента участником аукциона</w:t>
      </w:r>
      <w:r w:rsidRPr="003973DB">
        <w:rPr>
          <w:bCs/>
          <w:iCs/>
        </w:rPr>
        <w:t xml:space="preserve"> и об итогах </w:t>
      </w:r>
      <w:r>
        <w:rPr>
          <w:bCs/>
          <w:iCs/>
        </w:rPr>
        <w:t xml:space="preserve">аукциона </w:t>
      </w:r>
      <w:r w:rsidRPr="003973DB">
        <w:rPr>
          <w:bCs/>
          <w:iCs/>
        </w:rPr>
        <w:t>соответственно</w:t>
      </w:r>
      <w:r w:rsidRPr="003973DB">
        <w:rPr>
          <w:bCs/>
        </w:rPr>
        <w:t xml:space="preserve">. Место подписания Договора – </w:t>
      </w:r>
      <w:r w:rsidRPr="003973DB">
        <w:rPr>
          <w:bCs/>
          <w:iCs/>
        </w:rPr>
        <w:t xml:space="preserve">119121, </w:t>
      </w:r>
      <w:r>
        <w:rPr>
          <w:bCs/>
          <w:iCs/>
        </w:rPr>
        <w:br/>
      </w:r>
      <w:r w:rsidRPr="003973DB">
        <w:rPr>
          <w:bCs/>
          <w:iCs/>
        </w:rPr>
        <w:t>г. Москва, Смоленский бульвар, д. 19, стр. 1, ФГАУ «УИСП» Минобороны России</w:t>
      </w:r>
      <w:r w:rsidRPr="003973DB">
        <w:rPr>
          <w:bCs/>
        </w:rPr>
        <w:t>.</w:t>
      </w:r>
    </w:p>
    <w:p w14:paraId="079B16A3" w14:textId="77777777" w:rsidR="008247EF" w:rsidRPr="003973DB" w:rsidRDefault="008247EF" w:rsidP="008247EF">
      <w:pPr>
        <w:widowControl w:val="0"/>
        <w:ind w:firstLine="709"/>
        <w:jc w:val="both"/>
      </w:pPr>
      <w:r w:rsidRPr="003973DB">
        <w:t>Оплата</w:t>
      </w:r>
      <w:r>
        <w:t xml:space="preserve"> </w:t>
      </w:r>
      <w:r w:rsidRPr="003973DB">
        <w:t xml:space="preserve">производится </w:t>
      </w:r>
      <w:r>
        <w:t xml:space="preserve">в порядке, размере и сроки, </w:t>
      </w:r>
      <w:r w:rsidRPr="004B296D">
        <w:t xml:space="preserve">определенные в договоре </w:t>
      </w:r>
      <w:proofErr w:type="spellStart"/>
      <w:r w:rsidRPr="004B296D">
        <w:t>купли­продажи</w:t>
      </w:r>
      <w:proofErr w:type="spellEnd"/>
      <w:r>
        <w:t xml:space="preserve"> имущества. </w:t>
      </w:r>
      <w:r w:rsidRPr="003973DB">
        <w:t xml:space="preserve">Внесенный победителем </w:t>
      </w:r>
      <w:r>
        <w:t>аукциона</w:t>
      </w:r>
      <w:r w:rsidRPr="003973DB">
        <w:t xml:space="preserve"> или лицом, признанным </w:t>
      </w:r>
      <w:r w:rsidRPr="003973DB">
        <w:rPr>
          <w:bCs/>
        </w:rPr>
        <w:t xml:space="preserve">Единственным участником </w:t>
      </w:r>
      <w:r>
        <w:rPr>
          <w:bCs/>
        </w:rPr>
        <w:t>аукциона</w:t>
      </w:r>
      <w:r w:rsidRPr="003973DB">
        <w:rPr>
          <w:bCs/>
        </w:rPr>
        <w:t xml:space="preserve">, </w:t>
      </w:r>
      <w:r w:rsidRPr="003973DB">
        <w:t xml:space="preserve">задаток засчитывается в счет оплаты приобретаемого имущества. Полная оплата предложенной победителем </w:t>
      </w:r>
      <w:r>
        <w:t>аукциона</w:t>
      </w:r>
      <w:r w:rsidRPr="003973DB">
        <w:t xml:space="preserve"> (Покупателем) стоимости Лота либо начальной стоимости имущества лицом, признанным </w:t>
      </w:r>
      <w:r w:rsidRPr="003973DB">
        <w:rPr>
          <w:bCs/>
        </w:rPr>
        <w:t xml:space="preserve">Единственным участником </w:t>
      </w:r>
      <w:r>
        <w:rPr>
          <w:bCs/>
        </w:rPr>
        <w:t>аукциона</w:t>
      </w:r>
      <w:r w:rsidRPr="003973DB">
        <w:t xml:space="preserve"> (Покупателем)</w:t>
      </w:r>
      <w:r w:rsidRPr="003973DB">
        <w:rPr>
          <w:bCs/>
        </w:rPr>
        <w:t>,</w:t>
      </w:r>
      <w:r w:rsidRPr="003973DB">
        <w:t xml:space="preserve"> осуществляется единовременно, до оформления передачи имущества Покупателю.</w:t>
      </w:r>
    </w:p>
    <w:p w14:paraId="63C02941" w14:textId="77777777" w:rsidR="008247EF" w:rsidRPr="003973DB" w:rsidRDefault="008247EF" w:rsidP="008247EF">
      <w:pPr>
        <w:widowControl w:val="0"/>
        <w:ind w:firstLine="709"/>
        <w:jc w:val="both"/>
      </w:pPr>
      <w:r w:rsidRPr="003973DB">
        <w:t>Денежные средства в счет оплаты по договору купли-продажи направляются на счет Продавца по следующим реквизитам по следующим реквизитам:</w:t>
      </w:r>
    </w:p>
    <w:p w14:paraId="5DFB8BBC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ИНН 7734121555, КПП 773401001;</w:t>
      </w:r>
    </w:p>
    <w:p w14:paraId="162CA56F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 xml:space="preserve">Получатель: УФК по г. Москве (ФГАУ «УИСП» Минобороны России); </w:t>
      </w:r>
    </w:p>
    <w:p w14:paraId="49D349A6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л/с 30736Н96250;</w:t>
      </w:r>
    </w:p>
    <w:p w14:paraId="49BD333B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расчетный счет: 03214643000000017300;</w:t>
      </w:r>
    </w:p>
    <w:p w14:paraId="7A6334AC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корр. счет: 40102810545370000003;</w:t>
      </w:r>
    </w:p>
    <w:p w14:paraId="4AE8AD4F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Банк: ГУ Банка России по ЦФО//УФК по г. Москве, г. Москва;</w:t>
      </w:r>
    </w:p>
    <w:p w14:paraId="5B4D8F15" w14:textId="77777777" w:rsidR="008247EF" w:rsidRPr="003973DB" w:rsidRDefault="008247EF" w:rsidP="008247EF">
      <w:pPr>
        <w:widowControl w:val="0"/>
        <w:ind w:left="60" w:firstLine="709"/>
        <w:jc w:val="both"/>
      </w:pPr>
      <w:r w:rsidRPr="003973DB">
        <w:t>БИК: 004525988.</w:t>
      </w:r>
    </w:p>
    <w:p w14:paraId="4976FB3C" w14:textId="77777777" w:rsidR="008247EF" w:rsidRPr="003973DB" w:rsidRDefault="008247EF" w:rsidP="008247EF">
      <w:pPr>
        <w:ind w:firstLine="709"/>
        <w:jc w:val="both"/>
        <w:rPr>
          <w:color w:val="000000"/>
        </w:rPr>
      </w:pPr>
      <w:r>
        <w:rPr>
          <w:color w:val="000000"/>
        </w:rPr>
        <w:t>При уклонении (отказе) П</w:t>
      </w:r>
      <w:r w:rsidRPr="003973DB">
        <w:rPr>
          <w:color w:val="000000"/>
        </w:rPr>
        <w:t xml:space="preserve">обедителя </w:t>
      </w:r>
      <w:r>
        <w:rPr>
          <w:color w:val="000000"/>
        </w:rPr>
        <w:t>аукциона</w:t>
      </w:r>
      <w:r w:rsidRPr="003973DB">
        <w:rPr>
          <w:color w:val="000000"/>
        </w:rPr>
        <w:t xml:space="preserve"> </w:t>
      </w:r>
      <w:r w:rsidRPr="003973DB">
        <w:t xml:space="preserve">либо лица, признанного Единственным участником </w:t>
      </w:r>
      <w:r>
        <w:t>аукциона</w:t>
      </w:r>
      <w:r w:rsidRPr="003973DB">
        <w:t xml:space="preserve">, </w:t>
      </w:r>
      <w:r w:rsidRPr="003973DB">
        <w:rPr>
          <w:color w:val="000000"/>
        </w:rPr>
        <w:t>от заключения в установленный срок договора купли-продажи</w:t>
      </w:r>
      <w:r>
        <w:rPr>
          <w:color w:val="000000"/>
        </w:rPr>
        <w:t>,</w:t>
      </w:r>
      <w:r w:rsidRPr="003973DB">
        <w:rPr>
          <w:color w:val="000000"/>
        </w:rPr>
        <w:t xml:space="preserve"> </w:t>
      </w:r>
      <w:r>
        <w:rPr>
          <w:color w:val="000000"/>
        </w:rPr>
        <w:t>результаты аукциона аннулируются с составлением</w:t>
      </w:r>
      <w:r w:rsidRPr="00F75C4B">
        <w:t xml:space="preserve"> </w:t>
      </w:r>
      <w:r>
        <w:t xml:space="preserve">соответствующего </w:t>
      </w:r>
      <w:r w:rsidRPr="00F75C4B">
        <w:rPr>
          <w:color w:val="000000"/>
        </w:rPr>
        <w:t>протокол</w:t>
      </w:r>
      <w:r>
        <w:rPr>
          <w:color w:val="000000"/>
        </w:rPr>
        <w:t>а</w:t>
      </w:r>
      <w:r w:rsidRPr="00F75C4B">
        <w:rPr>
          <w:color w:val="000000"/>
        </w:rPr>
        <w:t xml:space="preserve"> в форме электронного документ</w:t>
      </w:r>
      <w:r>
        <w:rPr>
          <w:color w:val="000000"/>
        </w:rPr>
        <w:t xml:space="preserve">а, </w:t>
      </w:r>
      <w:r w:rsidRPr="003973DB">
        <w:rPr>
          <w:color w:val="000000"/>
        </w:rPr>
        <w:t xml:space="preserve">задаток </w:t>
      </w:r>
      <w:r>
        <w:rPr>
          <w:color w:val="000000"/>
        </w:rPr>
        <w:t>Победителю аукциона</w:t>
      </w:r>
      <w:r w:rsidRPr="003973DB">
        <w:rPr>
          <w:color w:val="000000"/>
        </w:rPr>
        <w:t xml:space="preserve"> </w:t>
      </w:r>
      <w:r>
        <w:t>либо лицу, признанному</w:t>
      </w:r>
      <w:r w:rsidRPr="003973DB">
        <w:t xml:space="preserve"> Единственным участником </w:t>
      </w:r>
      <w:r>
        <w:t>аукциона</w:t>
      </w:r>
      <w:r w:rsidRPr="003973DB">
        <w:t xml:space="preserve">, </w:t>
      </w:r>
      <w:r w:rsidRPr="003973DB">
        <w:rPr>
          <w:color w:val="000000"/>
        </w:rPr>
        <w:t>не возвращается, и он утрачивает право на заключение указанного договора.</w:t>
      </w:r>
    </w:p>
    <w:p w14:paraId="74910822" w14:textId="77777777" w:rsidR="008247EF" w:rsidRPr="003973DB" w:rsidRDefault="008247EF" w:rsidP="008247EF">
      <w:pPr>
        <w:pStyle w:val="af1"/>
        <w:spacing w:after="0" w:line="240" w:lineRule="auto"/>
        <w:ind w:left="0" w:firstLine="709"/>
        <w:jc w:val="both"/>
        <w:rPr>
          <w:snapToGrid w:val="0"/>
          <w:sz w:val="24"/>
          <w:szCs w:val="24"/>
          <w:lang w:eastAsia="ru-RU"/>
        </w:rPr>
      </w:pPr>
      <w:r w:rsidRPr="003973DB">
        <w:rPr>
          <w:sz w:val="24"/>
          <w:szCs w:val="24"/>
        </w:rPr>
        <w:t>Передача имущества Покупателю осуществляется в порядке, установленном договором купли-продажи имущества</w:t>
      </w:r>
      <w:r w:rsidRPr="003973DB">
        <w:rPr>
          <w:snapToGrid w:val="0"/>
          <w:sz w:val="24"/>
          <w:szCs w:val="24"/>
          <w:lang w:eastAsia="ru-RU"/>
        </w:rPr>
        <w:t>.</w:t>
      </w:r>
    </w:p>
    <w:p w14:paraId="7AF1EA4C" w14:textId="77777777" w:rsidR="008247EF" w:rsidRPr="003973DB" w:rsidRDefault="008247EF" w:rsidP="008247EF">
      <w:pPr>
        <w:ind w:firstLine="709"/>
        <w:jc w:val="both"/>
      </w:pPr>
      <w:r w:rsidRPr="003973DB">
        <w:t xml:space="preserve">Право собственности на имущество переходит к Покупателю (победителю </w:t>
      </w:r>
      <w:r>
        <w:t>аукциона</w:t>
      </w:r>
      <w:r w:rsidRPr="003973DB">
        <w:t xml:space="preserve">) с момента подписания между сторонами Акта приема-передачи.  </w:t>
      </w:r>
    </w:p>
    <w:p w14:paraId="2DB65FAB" w14:textId="77777777" w:rsidR="008247EF" w:rsidRPr="003973DB" w:rsidRDefault="008247EF" w:rsidP="008247EF">
      <w:pPr>
        <w:ind w:firstLine="709"/>
        <w:jc w:val="both"/>
        <w:rPr>
          <w:u w:val="single"/>
        </w:rPr>
      </w:pPr>
      <w:r w:rsidRPr="003973DB">
        <w:t xml:space="preserve">После подписания Покупателем соответствующих документов на получение имущества, а так же в случае если покупатель не вывез имущество в полном объеме в сроки, установленные договором купли-продажи, ответственность за сохранность и риск случайной гибели (случайного повреждения) имущества переходит к Покупателю. </w:t>
      </w:r>
    </w:p>
    <w:p w14:paraId="4880F8EA" w14:textId="77777777" w:rsidR="008247EF" w:rsidRPr="003973DB" w:rsidRDefault="008247EF" w:rsidP="008247EF">
      <w:pPr>
        <w:ind w:firstLine="709"/>
        <w:jc w:val="both"/>
      </w:pPr>
      <w:r w:rsidRPr="003973DB">
        <w:lastRenderedPageBreak/>
        <w:t>В случае если впоследствии будет установлено, что покупатель Лота не имел законного права на его приобретение, соответствующая сделка является ничтожной.</w:t>
      </w:r>
    </w:p>
    <w:p w14:paraId="16DA0207" w14:textId="77777777" w:rsidR="008247EF" w:rsidRPr="003973DB" w:rsidRDefault="008247EF" w:rsidP="008247EF">
      <w:pPr>
        <w:ind w:firstLine="709"/>
        <w:jc w:val="both"/>
      </w:pPr>
      <w:r w:rsidRPr="003973DB">
        <w:t>Особое условие:</w:t>
      </w:r>
    </w:p>
    <w:p w14:paraId="448C71ED" w14:textId="77777777" w:rsidR="008247EF" w:rsidRPr="003973DB" w:rsidRDefault="008247EF" w:rsidP="008247EF">
      <w:pPr>
        <w:widowControl w:val="0"/>
        <w:ind w:firstLine="709"/>
        <w:jc w:val="both"/>
        <w:rPr>
          <w:rFonts w:eastAsia="Arial Unicode MS"/>
          <w:color w:val="000000"/>
          <w:lang w:bidi="ru-RU"/>
        </w:rPr>
      </w:pPr>
      <w:r w:rsidRPr="003973DB">
        <w:rPr>
          <w:rFonts w:eastAsia="Arial Unicode MS"/>
          <w:color w:val="000000"/>
          <w:lang w:bidi="ru-RU"/>
        </w:rPr>
        <w:t>- покупатель самостоятельно за свой счет вывозит имущество, приобретенное на основании договора купли-продажи в порядке, установленном законодательством Российской Федерации.</w:t>
      </w:r>
    </w:p>
    <w:p w14:paraId="5AFB7174" w14:textId="77777777" w:rsidR="008247EF" w:rsidRPr="00766F27" w:rsidRDefault="008247EF" w:rsidP="008247EF">
      <w:pPr>
        <w:shd w:val="clear" w:color="auto" w:fill="FFFFFF"/>
        <w:ind w:firstLine="720"/>
        <w:jc w:val="both"/>
        <w:rPr>
          <w:rFonts w:eastAsia="Arial Unicode MS"/>
          <w:b/>
          <w:color w:val="000000"/>
          <w:lang w:bidi="ru-RU"/>
        </w:rPr>
      </w:pPr>
    </w:p>
    <w:p w14:paraId="7B3C5F9B" w14:textId="77777777" w:rsidR="008247EF" w:rsidRPr="00766F27" w:rsidRDefault="008247EF" w:rsidP="008247EF">
      <w:pPr>
        <w:jc w:val="center"/>
        <w:rPr>
          <w:b/>
          <w:iCs/>
        </w:rPr>
      </w:pPr>
      <w:r w:rsidRPr="00766F27">
        <w:rPr>
          <w:b/>
          <w:iCs/>
        </w:rPr>
        <w:t>Заключительные положения</w:t>
      </w:r>
    </w:p>
    <w:p w14:paraId="562CAFCC" w14:textId="77777777" w:rsidR="008247EF" w:rsidRPr="003973DB" w:rsidRDefault="008247EF" w:rsidP="008247EF">
      <w:pPr>
        <w:spacing w:line="260" w:lineRule="exact"/>
        <w:ind w:firstLine="709"/>
        <w:jc w:val="both"/>
      </w:pPr>
    </w:p>
    <w:p w14:paraId="0B6113EF" w14:textId="77777777" w:rsidR="008247EF" w:rsidRDefault="008247EF" w:rsidP="008247EF">
      <w:pPr>
        <w:spacing w:line="260" w:lineRule="exact"/>
        <w:ind w:firstLine="709"/>
        <w:jc w:val="both"/>
      </w:pPr>
      <w:r>
        <w:t xml:space="preserve">Продавец вправе внести изменения в информационное сообщение либо отказаться от проведения аукциона. </w:t>
      </w:r>
    </w:p>
    <w:p w14:paraId="26465DBD" w14:textId="77777777" w:rsidR="008247EF" w:rsidRDefault="008247EF" w:rsidP="008247EF">
      <w:pPr>
        <w:spacing w:line="260" w:lineRule="exact"/>
        <w:ind w:firstLine="709"/>
        <w:jc w:val="both"/>
      </w:pPr>
      <w:r>
        <w:t>Информация о внесении изменений или об отказе от проведения аукциона подлежит публикации на официальном сайте Продавца не позднее следующего рабочего дня с момента принятия такого решения.</w:t>
      </w:r>
    </w:p>
    <w:p w14:paraId="7486F20D" w14:textId="77777777" w:rsidR="008247EF" w:rsidRPr="00790BDA" w:rsidRDefault="008247EF" w:rsidP="008247EF">
      <w:pPr>
        <w:spacing w:line="260" w:lineRule="exact"/>
        <w:ind w:firstLine="709"/>
        <w:jc w:val="both"/>
      </w:pPr>
      <w:r w:rsidRPr="003973DB"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7800C71E" w14:textId="77777777" w:rsidR="008247EF" w:rsidRDefault="008247EF" w:rsidP="008247EF">
      <w:pPr>
        <w:spacing w:line="260" w:lineRule="exact"/>
        <w:ind w:firstLine="709"/>
        <w:jc w:val="both"/>
      </w:pPr>
      <w:r>
        <w:t xml:space="preserve">Запрос о разъяснении аукционной документации может быть направлен в письменном виде на адрес для почтовых отправлений Продавца: 123154, г. Москва, пр-т Маршала Жукова, д. 38, а также в форме электронного документа/электронного образа документа на адрес электронной почты Продавца uisp@mil.ru. </w:t>
      </w:r>
    </w:p>
    <w:p w14:paraId="50E3C767" w14:textId="77777777" w:rsidR="008247EF" w:rsidRDefault="008247EF" w:rsidP="008247EF">
      <w:pPr>
        <w:spacing w:line="260" w:lineRule="exact"/>
        <w:ind w:firstLine="709"/>
        <w:jc w:val="both"/>
      </w:pPr>
      <w:r>
        <w:t xml:space="preserve">Разъяснение на запрос дается в течение 10 календарных дней с момента регистрации запроса Продавцом. </w:t>
      </w:r>
    </w:p>
    <w:p w14:paraId="4D659DD9" w14:textId="77777777" w:rsidR="008247EF" w:rsidRPr="00790BDA" w:rsidRDefault="008247EF" w:rsidP="008247EF">
      <w:pPr>
        <w:spacing w:line="260" w:lineRule="exact"/>
        <w:ind w:firstLine="709"/>
        <w:jc w:val="both"/>
      </w:pPr>
      <w:r>
        <w:t>В случае, если для подготовки разъяснения необходима дополнительная документация, срок подготовки разъяснения должен быть продлен еще на 10 календарных дней.</w:t>
      </w:r>
    </w:p>
    <w:p w14:paraId="4E656918" w14:textId="77777777" w:rsidR="008247EF" w:rsidRPr="003973DB" w:rsidRDefault="008247EF" w:rsidP="008247EF">
      <w:pPr>
        <w:spacing w:line="260" w:lineRule="exact"/>
        <w:ind w:firstLine="709"/>
        <w:jc w:val="both"/>
      </w:pPr>
      <w:r w:rsidRPr="003973DB">
        <w:t xml:space="preserve">   </w:t>
      </w:r>
    </w:p>
    <w:p w14:paraId="237DA0B3" w14:textId="77777777" w:rsidR="008247EF" w:rsidRPr="003973DB" w:rsidRDefault="008247EF" w:rsidP="008247EF">
      <w:pPr>
        <w:autoSpaceDE w:val="0"/>
        <w:autoSpaceDN w:val="0"/>
        <w:adjustRightInd w:val="0"/>
        <w:spacing w:before="24" w:line="274" w:lineRule="exact"/>
        <w:jc w:val="right"/>
        <w:rPr>
          <w:sz w:val="22"/>
          <w:szCs w:val="22"/>
        </w:rPr>
      </w:pPr>
      <w:r w:rsidRPr="003973DB">
        <w:br w:type="page"/>
      </w:r>
      <w:r w:rsidRPr="003973DB">
        <w:rPr>
          <w:sz w:val="22"/>
          <w:szCs w:val="22"/>
        </w:rPr>
        <w:lastRenderedPageBreak/>
        <w:t>Приложение № 1</w:t>
      </w:r>
    </w:p>
    <w:p w14:paraId="258ACAD8" w14:textId="77777777" w:rsidR="008247EF" w:rsidRPr="003973DB" w:rsidRDefault="008247EF" w:rsidP="008247EF">
      <w:pPr>
        <w:widowControl w:val="0"/>
        <w:autoSpaceDE w:val="0"/>
        <w:autoSpaceDN w:val="0"/>
        <w:adjustRightInd w:val="0"/>
        <w:spacing w:before="24" w:line="274" w:lineRule="exact"/>
        <w:jc w:val="right"/>
        <w:rPr>
          <w:sz w:val="22"/>
          <w:szCs w:val="22"/>
        </w:rPr>
      </w:pPr>
      <w:r w:rsidRPr="003973DB">
        <w:rPr>
          <w:sz w:val="22"/>
          <w:szCs w:val="22"/>
        </w:rPr>
        <w:t xml:space="preserve">                                                                                                            к информационному сообщению</w:t>
      </w:r>
    </w:p>
    <w:p w14:paraId="589495D0" w14:textId="77777777" w:rsidR="008247EF" w:rsidRPr="003973DB" w:rsidRDefault="008247EF" w:rsidP="008247EF">
      <w:pPr>
        <w:keepNext/>
        <w:jc w:val="center"/>
        <w:outlineLvl w:val="0"/>
        <w:rPr>
          <w:rFonts w:eastAsia="Arial Unicode MS"/>
          <w:b/>
        </w:rPr>
      </w:pPr>
      <w:r w:rsidRPr="003973DB">
        <w:rPr>
          <w:rFonts w:eastAsia="Arial Unicode MS"/>
          <w:b/>
        </w:rPr>
        <w:t>ЗАЯВКА НА УЧАСТИЕ В АУКЦИОНЕ</w:t>
      </w:r>
    </w:p>
    <w:p w14:paraId="57442221" w14:textId="77777777" w:rsidR="008247EF" w:rsidRPr="003973DB" w:rsidRDefault="008247EF" w:rsidP="008247EF">
      <w:pPr>
        <w:jc w:val="center"/>
      </w:pPr>
      <w:r w:rsidRPr="003973DB">
        <w:t>дата проведения аукциона «____» ____________ 20___ г.</w:t>
      </w:r>
    </w:p>
    <w:p w14:paraId="6BDE3676" w14:textId="77777777" w:rsidR="008247EF" w:rsidRPr="003973DB" w:rsidRDefault="008247EF" w:rsidP="008247EF">
      <w:pPr>
        <w:jc w:val="both"/>
        <w:rPr>
          <w:sz w:val="16"/>
        </w:rPr>
      </w:pPr>
    </w:p>
    <w:tbl>
      <w:tblPr>
        <w:tblW w:w="97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9"/>
        <w:gridCol w:w="480"/>
        <w:gridCol w:w="4441"/>
        <w:gridCol w:w="480"/>
      </w:tblGrid>
      <w:tr w:rsidR="008247EF" w:rsidRPr="003973DB" w14:paraId="3092AF94" w14:textId="77777777" w:rsidTr="008247EF">
        <w:trPr>
          <w:trHeight w:val="334"/>
        </w:trPr>
        <w:tc>
          <w:tcPr>
            <w:tcW w:w="4348" w:type="dxa"/>
            <w:vAlign w:val="bottom"/>
            <w:hideMark/>
          </w:tcPr>
          <w:p w14:paraId="46DC2AFA" w14:textId="77777777" w:rsidR="008247EF" w:rsidRPr="003973DB" w:rsidRDefault="008247EF" w:rsidP="008247EF">
            <w:pPr>
              <w:jc w:val="both"/>
              <w:rPr>
                <w:szCs w:val="18"/>
              </w:rPr>
            </w:pPr>
            <w:r w:rsidRPr="003973DB">
              <w:rPr>
                <w:szCs w:val="18"/>
              </w:rPr>
              <w:t>Претендент:               физическое лицо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9980F" w14:textId="77777777" w:rsidR="008247EF" w:rsidRPr="003973DB" w:rsidRDefault="008247EF" w:rsidP="008247EF">
            <w:pPr>
              <w:jc w:val="both"/>
              <w:rPr>
                <w:szCs w:val="18"/>
              </w:rPr>
            </w:pPr>
          </w:p>
        </w:tc>
        <w:tc>
          <w:tcPr>
            <w:tcW w:w="4440" w:type="dxa"/>
            <w:vAlign w:val="bottom"/>
            <w:hideMark/>
          </w:tcPr>
          <w:p w14:paraId="78FB25C0" w14:textId="77777777" w:rsidR="008247EF" w:rsidRPr="003973DB" w:rsidRDefault="008247EF" w:rsidP="008247EF">
            <w:pPr>
              <w:jc w:val="both"/>
              <w:rPr>
                <w:szCs w:val="18"/>
              </w:rPr>
            </w:pPr>
            <w:r w:rsidRPr="003973DB">
              <w:rPr>
                <w:szCs w:val="18"/>
              </w:rPr>
              <w:t xml:space="preserve">               юридическое лицо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440B1" w14:textId="77777777" w:rsidR="008247EF" w:rsidRPr="003973DB" w:rsidRDefault="008247EF" w:rsidP="008247EF">
            <w:pPr>
              <w:jc w:val="both"/>
              <w:rPr>
                <w:szCs w:val="18"/>
              </w:rPr>
            </w:pPr>
          </w:p>
        </w:tc>
      </w:tr>
    </w:tbl>
    <w:p w14:paraId="06667C1D" w14:textId="77777777" w:rsidR="008247EF" w:rsidRPr="003973DB" w:rsidRDefault="008247EF" w:rsidP="008247EF">
      <w:pPr>
        <w:jc w:val="both"/>
        <w:rPr>
          <w:szCs w:val="18"/>
        </w:rPr>
      </w:pPr>
    </w:p>
    <w:p w14:paraId="24B4129E" w14:textId="77777777" w:rsidR="008247EF" w:rsidRPr="003973DB" w:rsidRDefault="008247EF" w:rsidP="008247EF">
      <w:pPr>
        <w:ind w:firstLine="720"/>
        <w:jc w:val="both"/>
        <w:rPr>
          <w:sz w:val="22"/>
          <w:szCs w:val="18"/>
        </w:rPr>
      </w:pPr>
      <w:r w:rsidRPr="003973DB">
        <w:rPr>
          <w:sz w:val="22"/>
          <w:szCs w:val="18"/>
        </w:rPr>
        <w:t>Наименование претендента (Ф.И.О. – для физического лица)____________________________________________________________________________________________</w:t>
      </w:r>
    </w:p>
    <w:p w14:paraId="2B3B0613" w14:textId="77777777" w:rsidR="008247EF" w:rsidRPr="003973DB" w:rsidRDefault="008247EF" w:rsidP="008247EF">
      <w:pPr>
        <w:jc w:val="both"/>
        <w:rPr>
          <w:sz w:val="22"/>
        </w:rPr>
      </w:pPr>
      <w:r w:rsidRPr="003973DB">
        <w:rPr>
          <w:sz w:val="22"/>
        </w:rPr>
        <w:t>в лице __________________________________________________________________________________________,</w:t>
      </w:r>
    </w:p>
    <w:p w14:paraId="1264D61B" w14:textId="77777777" w:rsidR="008247EF" w:rsidRPr="003973DB" w:rsidRDefault="008247EF" w:rsidP="008247EF">
      <w:pPr>
        <w:ind w:firstLine="720"/>
        <w:jc w:val="center"/>
        <w:rPr>
          <w:sz w:val="22"/>
          <w:vertAlign w:val="superscript"/>
        </w:rPr>
      </w:pPr>
      <w:r w:rsidRPr="003973DB">
        <w:rPr>
          <w:sz w:val="22"/>
          <w:vertAlign w:val="superscript"/>
        </w:rPr>
        <w:t>(Ф.И.О. руководителя (для юридического лица) или представителя (для юридического и физического лица, с указанием реквизитов документа определяющего полномочия представителя))</w:t>
      </w:r>
    </w:p>
    <w:p w14:paraId="41767D0F" w14:textId="77777777" w:rsidR="008247EF" w:rsidRPr="003973DB" w:rsidRDefault="008247EF" w:rsidP="008247EF">
      <w:pPr>
        <w:jc w:val="both"/>
        <w:rPr>
          <w:sz w:val="22"/>
        </w:rPr>
      </w:pPr>
      <w:r w:rsidRPr="003973DB">
        <w:rPr>
          <w:sz w:val="22"/>
        </w:rPr>
        <w:t>действующего на основании________________________________________________________________________.</w:t>
      </w:r>
    </w:p>
    <w:p w14:paraId="79A88B93" w14:textId="77777777" w:rsidR="008247EF" w:rsidRPr="003973DB" w:rsidRDefault="008247EF" w:rsidP="008247EF">
      <w:pPr>
        <w:ind w:firstLine="720"/>
        <w:jc w:val="both"/>
        <w:rPr>
          <w:sz w:val="22"/>
          <w:szCs w:val="18"/>
        </w:rPr>
      </w:pPr>
      <w:r w:rsidRPr="003973DB">
        <w:rPr>
          <w:sz w:val="22"/>
          <w:szCs w:val="18"/>
        </w:rPr>
        <w:t>Документ о государственной регистрации юридического лица.</w:t>
      </w:r>
    </w:p>
    <w:p w14:paraId="51FF9284" w14:textId="77777777" w:rsidR="008247EF" w:rsidRPr="003973DB" w:rsidRDefault="008247EF" w:rsidP="008247EF">
      <w:pPr>
        <w:tabs>
          <w:tab w:val="left" w:pos="8987"/>
        </w:tabs>
        <w:ind w:firstLine="720"/>
        <w:jc w:val="both"/>
        <w:rPr>
          <w:sz w:val="22"/>
          <w:szCs w:val="18"/>
        </w:rPr>
      </w:pPr>
      <w:r w:rsidRPr="003973DB">
        <w:rPr>
          <w:sz w:val="22"/>
          <w:szCs w:val="18"/>
        </w:rPr>
        <w:t>(Документ, удостоверяющий личность - для физического лица)____________________________________</w:t>
      </w:r>
    </w:p>
    <w:tbl>
      <w:tblPr>
        <w:tblW w:w="1035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960"/>
        <w:gridCol w:w="480"/>
        <w:gridCol w:w="1440"/>
        <w:gridCol w:w="2641"/>
        <w:gridCol w:w="840"/>
        <w:gridCol w:w="240"/>
        <w:gridCol w:w="1440"/>
        <w:gridCol w:w="360"/>
        <w:gridCol w:w="1080"/>
        <w:gridCol w:w="240"/>
      </w:tblGrid>
      <w:tr w:rsidR="008247EF" w:rsidRPr="003973DB" w14:paraId="0E712B33" w14:textId="77777777" w:rsidTr="008247EF">
        <w:trPr>
          <w:cantSplit/>
        </w:trPr>
        <w:tc>
          <w:tcPr>
            <w:tcW w:w="628" w:type="dxa"/>
            <w:vAlign w:val="bottom"/>
            <w:hideMark/>
          </w:tcPr>
          <w:p w14:paraId="54A4C56B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  <w:r w:rsidRPr="003973DB">
              <w:rPr>
                <w:sz w:val="22"/>
                <w:szCs w:val="18"/>
              </w:rPr>
              <w:t>серия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367030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480" w:type="dxa"/>
            <w:vAlign w:val="bottom"/>
            <w:hideMark/>
          </w:tcPr>
          <w:p w14:paraId="537AC4DE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  <w:r w:rsidRPr="003973DB">
              <w:rPr>
                <w:sz w:val="22"/>
                <w:szCs w:val="18"/>
              </w:rPr>
              <w:t>№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DF53EA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2640" w:type="dxa"/>
            <w:vAlign w:val="bottom"/>
            <w:hideMark/>
          </w:tcPr>
          <w:p w14:paraId="3DA2F4A0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  <w:r w:rsidRPr="003973DB">
              <w:rPr>
                <w:sz w:val="22"/>
                <w:szCs w:val="18"/>
              </w:rPr>
              <w:t>дата регистрации (выдан) 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8F75F1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240" w:type="dxa"/>
            <w:vAlign w:val="bottom"/>
            <w:hideMark/>
          </w:tcPr>
          <w:p w14:paraId="2DAC73E5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  <w:r w:rsidRPr="003973DB">
              <w:rPr>
                <w:sz w:val="22"/>
                <w:szCs w:val="18"/>
              </w:rPr>
              <w:t>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E6EDC2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360" w:type="dxa"/>
            <w:vAlign w:val="bottom"/>
          </w:tcPr>
          <w:p w14:paraId="753C15F2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22E964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</w:p>
        </w:tc>
        <w:tc>
          <w:tcPr>
            <w:tcW w:w="240" w:type="dxa"/>
            <w:hideMark/>
          </w:tcPr>
          <w:p w14:paraId="5F605A32" w14:textId="77777777" w:rsidR="008247EF" w:rsidRPr="003973DB" w:rsidRDefault="008247EF" w:rsidP="008247EF">
            <w:pPr>
              <w:jc w:val="both"/>
              <w:rPr>
                <w:sz w:val="22"/>
                <w:szCs w:val="18"/>
              </w:rPr>
            </w:pPr>
            <w:r w:rsidRPr="003973DB">
              <w:rPr>
                <w:sz w:val="22"/>
                <w:szCs w:val="18"/>
              </w:rPr>
              <w:t>г.</w:t>
            </w:r>
          </w:p>
        </w:tc>
      </w:tr>
    </w:tbl>
    <w:p w14:paraId="269300BF" w14:textId="77777777" w:rsidR="008247EF" w:rsidRPr="003973DB" w:rsidRDefault="008247EF" w:rsidP="008247EF">
      <w:pPr>
        <w:tabs>
          <w:tab w:val="left" w:pos="8987"/>
        </w:tabs>
        <w:ind w:firstLine="720"/>
        <w:jc w:val="both"/>
        <w:rPr>
          <w:sz w:val="22"/>
          <w:szCs w:val="18"/>
        </w:rPr>
      </w:pPr>
      <w:r w:rsidRPr="003973DB">
        <w:rPr>
          <w:sz w:val="22"/>
          <w:szCs w:val="18"/>
        </w:rPr>
        <w:t>Орган, осуществивший регистрацию</w:t>
      </w:r>
    </w:p>
    <w:p w14:paraId="70906238" w14:textId="77777777" w:rsidR="008247EF" w:rsidRPr="003973DB" w:rsidRDefault="008247EF" w:rsidP="008247EF">
      <w:pPr>
        <w:tabs>
          <w:tab w:val="left" w:pos="8987"/>
        </w:tabs>
        <w:ind w:firstLine="720"/>
        <w:jc w:val="both"/>
        <w:rPr>
          <w:sz w:val="22"/>
          <w:szCs w:val="18"/>
        </w:rPr>
      </w:pPr>
      <w:r w:rsidRPr="003973DB">
        <w:rPr>
          <w:sz w:val="22"/>
          <w:szCs w:val="18"/>
        </w:rPr>
        <w:t xml:space="preserve">(кем выдан – для физического </w:t>
      </w:r>
      <w:proofErr w:type="gramStart"/>
      <w:r w:rsidRPr="003973DB">
        <w:rPr>
          <w:sz w:val="22"/>
          <w:szCs w:val="18"/>
        </w:rPr>
        <w:t>лица)_</w:t>
      </w:r>
      <w:proofErr w:type="gramEnd"/>
      <w:r w:rsidRPr="003973DB">
        <w:rPr>
          <w:sz w:val="22"/>
          <w:szCs w:val="18"/>
        </w:rPr>
        <w:t>__________________________________________________________</w:t>
      </w:r>
    </w:p>
    <w:p w14:paraId="6E14FF71" w14:textId="77777777" w:rsidR="008247EF" w:rsidRPr="003973DB" w:rsidRDefault="008247EF" w:rsidP="008247EF">
      <w:pPr>
        <w:tabs>
          <w:tab w:val="left" w:pos="8987"/>
        </w:tabs>
        <w:jc w:val="both"/>
        <w:rPr>
          <w:sz w:val="22"/>
          <w:szCs w:val="2"/>
        </w:rPr>
      </w:pPr>
      <w:r w:rsidRPr="003973DB">
        <w:rPr>
          <w:sz w:val="22"/>
          <w:szCs w:val="18"/>
        </w:rPr>
        <w:t>________________________________________________________________________________________________</w:t>
      </w:r>
    </w:p>
    <w:p w14:paraId="3698910E" w14:textId="77777777" w:rsidR="008247EF" w:rsidRPr="003973DB" w:rsidRDefault="008247EF" w:rsidP="008247EF">
      <w:pPr>
        <w:tabs>
          <w:tab w:val="left" w:pos="8987"/>
        </w:tabs>
        <w:ind w:firstLine="720"/>
        <w:jc w:val="both"/>
        <w:rPr>
          <w:sz w:val="22"/>
        </w:rPr>
      </w:pPr>
      <w:r w:rsidRPr="003973DB">
        <w:rPr>
          <w:sz w:val="22"/>
          <w:szCs w:val="18"/>
        </w:rPr>
        <w:t>Место выдачи________________________________ ИНН_________________________________________</w:t>
      </w:r>
    </w:p>
    <w:p w14:paraId="16019B6F" w14:textId="77777777" w:rsidR="008247EF" w:rsidRPr="003973DB" w:rsidRDefault="008247EF" w:rsidP="008247EF">
      <w:pPr>
        <w:jc w:val="both"/>
        <w:rPr>
          <w:sz w:val="22"/>
        </w:rPr>
      </w:pPr>
      <w:r w:rsidRPr="003973DB">
        <w:rPr>
          <w:sz w:val="22"/>
        </w:rPr>
        <w:t>Банковские реквизиты Претендента _________________________________________________________________</w:t>
      </w:r>
    </w:p>
    <w:p w14:paraId="56B4A087" w14:textId="77777777" w:rsidR="008247EF" w:rsidRPr="003973DB" w:rsidRDefault="008247EF" w:rsidP="008247EF">
      <w:pPr>
        <w:jc w:val="both"/>
        <w:rPr>
          <w:bCs/>
          <w:sz w:val="22"/>
        </w:rPr>
      </w:pPr>
      <w:r w:rsidRPr="003973DB">
        <w:rPr>
          <w:bCs/>
          <w:sz w:val="22"/>
        </w:rPr>
        <w:t>________________________________________________________________________________________________</w:t>
      </w:r>
    </w:p>
    <w:p w14:paraId="6A7F4584" w14:textId="77777777" w:rsidR="008247EF" w:rsidRPr="003973DB" w:rsidRDefault="008247EF" w:rsidP="008247EF">
      <w:pPr>
        <w:jc w:val="both"/>
        <w:rPr>
          <w:sz w:val="22"/>
        </w:rPr>
      </w:pPr>
      <w:r w:rsidRPr="003973DB">
        <w:rPr>
          <w:sz w:val="22"/>
        </w:rPr>
        <w:t>Юридический  адрес  Претендента___________________________________________________________________________________________________________________________________________________________________</w:t>
      </w:r>
    </w:p>
    <w:p w14:paraId="2F9AB710" w14:textId="77777777" w:rsidR="008247EF" w:rsidRPr="003973DB" w:rsidRDefault="008247EF" w:rsidP="008247EF">
      <w:pPr>
        <w:jc w:val="both"/>
        <w:rPr>
          <w:sz w:val="22"/>
        </w:rPr>
      </w:pPr>
      <w:r w:rsidRPr="003973DB">
        <w:rPr>
          <w:sz w:val="22"/>
        </w:rPr>
        <w:t xml:space="preserve">Фактический адрес Претендента, телефон, </w:t>
      </w:r>
      <w:r w:rsidRPr="003973DB">
        <w:rPr>
          <w:sz w:val="22"/>
          <w:lang w:val="en-US"/>
        </w:rPr>
        <w:t>E</w:t>
      </w:r>
      <w:r w:rsidRPr="003973DB">
        <w:rPr>
          <w:sz w:val="22"/>
        </w:rPr>
        <w:t>-</w:t>
      </w:r>
      <w:r w:rsidRPr="003973DB">
        <w:rPr>
          <w:sz w:val="22"/>
          <w:lang w:val="en-US"/>
        </w:rPr>
        <w:t>mail</w:t>
      </w:r>
      <w:r w:rsidRPr="003973DB">
        <w:rPr>
          <w:sz w:val="22"/>
        </w:rPr>
        <w:t xml:space="preserve"> для связи______________________________________________</w:t>
      </w:r>
    </w:p>
    <w:p w14:paraId="5D6DC00B" w14:textId="77777777" w:rsidR="008247EF" w:rsidRPr="003973DB" w:rsidRDefault="008247EF" w:rsidP="008247EF">
      <w:pPr>
        <w:jc w:val="both"/>
        <w:rPr>
          <w:bCs/>
        </w:rPr>
      </w:pPr>
      <w:r w:rsidRPr="003973DB">
        <w:rPr>
          <w:bCs/>
          <w:sz w:val="22"/>
        </w:rPr>
        <w:t>________________________________________________________________________________________________</w:t>
      </w:r>
    </w:p>
    <w:p w14:paraId="566D6107" w14:textId="77777777" w:rsidR="008247EF" w:rsidRPr="003973DB" w:rsidRDefault="008247EF" w:rsidP="008247EF">
      <w:pPr>
        <w:widowControl w:val="0"/>
        <w:rPr>
          <w:b/>
          <w:bCs/>
          <w:sz w:val="22"/>
          <w:szCs w:val="22"/>
          <w:u w:val="single"/>
        </w:rPr>
      </w:pPr>
      <w:r w:rsidRPr="003973DB">
        <w:rPr>
          <w:b/>
          <w:bCs/>
          <w:sz w:val="22"/>
          <w:szCs w:val="22"/>
          <w:u w:val="single"/>
        </w:rPr>
        <w:t>принимая решение об участии в аукционе по продаже 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______________________________________________________________________________</w:t>
      </w:r>
      <w:r w:rsidRPr="003973DB">
        <w:rPr>
          <w:b/>
          <w:bCs/>
          <w:sz w:val="22"/>
          <w:szCs w:val="22"/>
          <w:u w:val="single"/>
        </w:rPr>
        <w:softHyphen/>
      </w:r>
      <w:r w:rsidRPr="003973DB">
        <w:rPr>
          <w:b/>
          <w:bCs/>
          <w:sz w:val="22"/>
          <w:szCs w:val="22"/>
          <w:u w:val="single"/>
        </w:rPr>
        <w:softHyphen/>
      </w:r>
      <w:r w:rsidRPr="003973DB">
        <w:rPr>
          <w:b/>
          <w:bCs/>
          <w:sz w:val="22"/>
          <w:szCs w:val="22"/>
          <w:u w:val="single"/>
        </w:rPr>
        <w:softHyphen/>
      </w:r>
      <w:r w:rsidRPr="003973DB">
        <w:rPr>
          <w:b/>
          <w:bCs/>
          <w:sz w:val="22"/>
          <w:szCs w:val="22"/>
          <w:u w:val="single"/>
        </w:rPr>
        <w:softHyphen/>
      </w:r>
      <w:r w:rsidRPr="003973DB">
        <w:rPr>
          <w:b/>
          <w:bCs/>
          <w:sz w:val="22"/>
          <w:szCs w:val="22"/>
          <w:u w:val="single"/>
        </w:rPr>
        <w:softHyphen/>
      </w:r>
      <w:r w:rsidRPr="003973DB">
        <w:rPr>
          <w:b/>
          <w:bCs/>
          <w:sz w:val="22"/>
          <w:szCs w:val="22"/>
          <w:u w:val="single"/>
        </w:rPr>
        <w:softHyphen/>
        <w:t xml:space="preserve">___________ </w:t>
      </w:r>
    </w:p>
    <w:p w14:paraId="3D302D20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</w:p>
    <w:p w14:paraId="7C3FE775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 xml:space="preserve">1. С документацией </w:t>
      </w:r>
      <w:proofErr w:type="gramStart"/>
      <w:r w:rsidRPr="003973DB">
        <w:rPr>
          <w:bCs/>
          <w:sz w:val="22"/>
        </w:rPr>
        <w:t>о проведению</w:t>
      </w:r>
      <w:proofErr w:type="gramEnd"/>
      <w:r w:rsidRPr="003973DB">
        <w:rPr>
          <w:bCs/>
          <w:sz w:val="22"/>
        </w:rPr>
        <w:t xml:space="preserve"> аукциона ознакомлен.</w:t>
      </w:r>
    </w:p>
    <w:p w14:paraId="3A9F749B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2. Обязуюсь:</w:t>
      </w:r>
    </w:p>
    <w:p w14:paraId="124936F4" w14:textId="77777777" w:rsidR="008247EF" w:rsidRPr="003973DB" w:rsidRDefault="008247EF" w:rsidP="008247EF">
      <w:pPr>
        <w:ind w:firstLine="709"/>
        <w:rPr>
          <w:b/>
          <w:bCs/>
          <w:sz w:val="22"/>
          <w:u w:val="single"/>
        </w:rPr>
      </w:pPr>
      <w:r w:rsidRPr="003973DB">
        <w:rPr>
          <w:bCs/>
          <w:sz w:val="22"/>
        </w:rPr>
        <w:t xml:space="preserve">2.1. Соблюдать условия и порядок проведения аукциона, содержащиеся в информационном сообщении о проведении аукциона </w:t>
      </w:r>
      <w:r w:rsidRPr="003973DB">
        <w:rPr>
          <w:b/>
          <w:bCs/>
          <w:sz w:val="22"/>
          <w:u w:val="single"/>
        </w:rPr>
        <w:t>____________________________________________________________________________________________</w:t>
      </w:r>
      <w:r w:rsidRPr="003973DB">
        <w:rPr>
          <w:b/>
          <w:bCs/>
          <w:sz w:val="22"/>
          <w:szCs w:val="22"/>
          <w:u w:val="single"/>
        </w:rPr>
        <w:t>____</w:t>
      </w:r>
    </w:p>
    <w:p w14:paraId="1DCDDD8C" w14:textId="77777777" w:rsidR="008247EF" w:rsidRPr="003973DB" w:rsidRDefault="008247EF" w:rsidP="008247EF">
      <w:pPr>
        <w:widowControl w:val="0"/>
        <w:ind w:firstLine="709"/>
        <w:jc w:val="both"/>
        <w:rPr>
          <w:sz w:val="22"/>
        </w:rPr>
      </w:pPr>
    </w:p>
    <w:p w14:paraId="7DB91275" w14:textId="77777777" w:rsidR="008247EF" w:rsidRPr="003973DB" w:rsidRDefault="008247EF" w:rsidP="008247EF">
      <w:pPr>
        <w:widowControl w:val="0"/>
        <w:ind w:firstLine="709"/>
        <w:jc w:val="both"/>
        <w:rPr>
          <w:sz w:val="22"/>
          <w:szCs w:val="22"/>
        </w:rPr>
      </w:pPr>
      <w:r w:rsidRPr="003973DB">
        <w:rPr>
          <w:sz w:val="22"/>
        </w:rPr>
        <w:t xml:space="preserve">2.2. В случае признания победителем аукциона либо лицом, признанным Единственным участником продажи на аукционе, заключить с Продавцом договор купли-продажи движимого имущества </w:t>
      </w:r>
      <w:r w:rsidRPr="003973DB">
        <w:rPr>
          <w:sz w:val="22"/>
          <w:szCs w:val="22"/>
        </w:rPr>
        <w:t>не позднее 5 рабочих дней с даты подведения итогов аукциона.</w:t>
      </w:r>
    </w:p>
    <w:p w14:paraId="40060119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 xml:space="preserve">2.3. Уплатить Продавцу стоимость имущества, установленную по результатам аукциона, в сроки, определяемые договором купли-продажи </w:t>
      </w:r>
      <w:r w:rsidRPr="003973DB">
        <w:rPr>
          <w:sz w:val="22"/>
        </w:rPr>
        <w:t>движимого имущества</w:t>
      </w:r>
      <w:r w:rsidRPr="003973DB">
        <w:rPr>
          <w:bCs/>
          <w:sz w:val="22"/>
        </w:rPr>
        <w:t>.</w:t>
      </w:r>
    </w:p>
    <w:p w14:paraId="4164F9D1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3. Ознакомлен с тем, что:</w:t>
      </w:r>
    </w:p>
    <w:p w14:paraId="59D0A9AE" w14:textId="77777777" w:rsidR="008247EF" w:rsidRPr="003973DB" w:rsidRDefault="008247EF" w:rsidP="008247EF">
      <w:pPr>
        <w:ind w:firstLine="720"/>
        <w:jc w:val="both"/>
        <w:rPr>
          <w:bCs/>
          <w:sz w:val="22"/>
          <w:szCs w:val="22"/>
        </w:rPr>
      </w:pPr>
      <w:r w:rsidRPr="003973DB">
        <w:rPr>
          <w:bCs/>
          <w:sz w:val="22"/>
        </w:rPr>
        <w:t xml:space="preserve">3.1. Задаток подлежит перечислению Претендентом на счет Продавца на основании публичной оферты (информационного сообщения о проведении аукциона) и перечисляется непосредственно Претендентом. В платежном документе в графе «назначение платежа» </w:t>
      </w:r>
      <w:r w:rsidRPr="003973DB">
        <w:rPr>
          <w:bCs/>
          <w:sz w:val="22"/>
          <w:szCs w:val="22"/>
        </w:rPr>
        <w:t>обязательно указывается</w:t>
      </w:r>
      <w:r w:rsidRPr="003973DB">
        <w:rPr>
          <w:bCs/>
        </w:rPr>
        <w:t xml:space="preserve">: </w:t>
      </w:r>
      <w:r w:rsidRPr="003973DB">
        <w:rPr>
          <w:bCs/>
          <w:sz w:val="22"/>
          <w:szCs w:val="22"/>
        </w:rPr>
        <w:t>«Информационное сообщение от «___» _________ 20___ г., Задаток»</w:t>
      </w:r>
    </w:p>
    <w:p w14:paraId="350A617C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3.2. Надлежащей оплатой задатка является поступ</w:t>
      </w:r>
      <w:r>
        <w:rPr>
          <w:bCs/>
          <w:sz w:val="22"/>
        </w:rPr>
        <w:t>ление денежных средств на счет Продавца</w:t>
      </w:r>
      <w:r w:rsidRPr="003973DB">
        <w:rPr>
          <w:bCs/>
          <w:sz w:val="22"/>
        </w:rPr>
        <w:t xml:space="preserve"> в порядке и сроки, указанные в информационном сообщении о проведении аукциона.</w:t>
      </w:r>
    </w:p>
    <w:p w14:paraId="6A4AB3C0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3.3. Ответственность за достоверность сведений представленных в настоящей заявке и Приложениях несет Претендент.</w:t>
      </w:r>
    </w:p>
    <w:p w14:paraId="4EDEC78F" w14:textId="77777777" w:rsidR="008247EF" w:rsidRPr="003973DB" w:rsidRDefault="008247EF" w:rsidP="008247EF">
      <w:pPr>
        <w:ind w:firstLine="720"/>
        <w:jc w:val="both"/>
        <w:rPr>
          <w:bCs/>
          <w:sz w:val="16"/>
        </w:rPr>
      </w:pPr>
    </w:p>
    <w:p w14:paraId="539A87A0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  <w:u w:val="single"/>
        </w:rPr>
        <w:t>Приложение</w:t>
      </w:r>
      <w:r w:rsidRPr="003973DB">
        <w:rPr>
          <w:bCs/>
          <w:sz w:val="22"/>
        </w:rPr>
        <w:t>: согласно описи на ________ л. в ____ экз. Всего ____ л.</w:t>
      </w:r>
    </w:p>
    <w:p w14:paraId="6A51D452" w14:textId="77777777" w:rsidR="008247EF" w:rsidRPr="003973DB" w:rsidRDefault="008247EF" w:rsidP="008247EF">
      <w:pPr>
        <w:ind w:left="360"/>
        <w:jc w:val="both"/>
        <w:rPr>
          <w:bCs/>
          <w:sz w:val="16"/>
        </w:rPr>
      </w:pPr>
    </w:p>
    <w:p w14:paraId="604B4DC4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_____________________________________               _________________________________________</w:t>
      </w:r>
    </w:p>
    <w:p w14:paraId="43F33B55" w14:textId="77777777" w:rsidR="008247EF" w:rsidRPr="003973DB" w:rsidRDefault="008247EF" w:rsidP="008247EF">
      <w:pPr>
        <w:ind w:firstLine="720"/>
        <w:jc w:val="both"/>
        <w:rPr>
          <w:bCs/>
          <w:sz w:val="22"/>
          <w:vertAlign w:val="superscript"/>
        </w:rPr>
      </w:pPr>
      <w:r w:rsidRPr="003973DB">
        <w:rPr>
          <w:bCs/>
          <w:sz w:val="22"/>
          <w:vertAlign w:val="superscript"/>
        </w:rPr>
        <w:t xml:space="preserve">       (подпись претендента (его полномочного </w:t>
      </w:r>
      <w:proofErr w:type="gramStart"/>
      <w:r w:rsidRPr="003973DB">
        <w:rPr>
          <w:bCs/>
          <w:sz w:val="22"/>
          <w:vertAlign w:val="superscript"/>
        </w:rPr>
        <w:t xml:space="preserve">представителя)   </w:t>
      </w:r>
      <w:proofErr w:type="gramEnd"/>
      <w:r w:rsidRPr="003973DB">
        <w:rPr>
          <w:bCs/>
          <w:sz w:val="22"/>
          <w:vertAlign w:val="superscript"/>
        </w:rPr>
        <w:t xml:space="preserve">                                                                      (расшифровка подписи)</w:t>
      </w:r>
    </w:p>
    <w:p w14:paraId="653811A1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  <w:r w:rsidRPr="003973DB">
        <w:rPr>
          <w:bCs/>
          <w:sz w:val="22"/>
        </w:rPr>
        <w:t>М.П.                                                   «___» _______________ 20__ г.</w:t>
      </w:r>
    </w:p>
    <w:p w14:paraId="330940F4" w14:textId="77777777" w:rsidR="008247EF" w:rsidRPr="003973DB" w:rsidRDefault="008247EF" w:rsidP="008247EF">
      <w:pPr>
        <w:ind w:firstLine="720"/>
        <w:jc w:val="both"/>
        <w:rPr>
          <w:bCs/>
          <w:sz w:val="22"/>
        </w:rPr>
      </w:pPr>
    </w:p>
    <w:p w14:paraId="050DA6F6" w14:textId="77777777" w:rsidR="008247EF" w:rsidRPr="003973DB" w:rsidRDefault="008247EF" w:rsidP="008247EF">
      <w:pPr>
        <w:ind w:left="540" w:hanging="540"/>
        <w:jc w:val="both"/>
        <w:rPr>
          <w:bCs/>
          <w:sz w:val="22"/>
        </w:rPr>
      </w:pPr>
      <w:r w:rsidRPr="003973DB">
        <w:rPr>
          <w:bCs/>
          <w:sz w:val="22"/>
        </w:rPr>
        <w:t xml:space="preserve">Заявка принята Продавцом (его полномочным представителем) </w:t>
      </w:r>
    </w:p>
    <w:p w14:paraId="77CAE86E" w14:textId="77777777" w:rsidR="008247EF" w:rsidRPr="003973DB" w:rsidRDefault="008247EF" w:rsidP="008247EF">
      <w:pPr>
        <w:ind w:left="540" w:hanging="540"/>
        <w:jc w:val="both"/>
      </w:pPr>
      <w:r w:rsidRPr="003973DB">
        <w:t xml:space="preserve">в час. ___ мин. ___ «___» _____________ 20__ г.  за № ________________. </w:t>
      </w:r>
    </w:p>
    <w:p w14:paraId="3E43C596" w14:textId="77777777" w:rsidR="008247EF" w:rsidRPr="003973DB" w:rsidRDefault="008247EF" w:rsidP="008247EF">
      <w:pPr>
        <w:ind w:left="540" w:hanging="540"/>
        <w:jc w:val="right"/>
        <w:rPr>
          <w:b/>
        </w:rPr>
      </w:pPr>
      <w:r w:rsidRPr="003973DB">
        <w:rPr>
          <w:b/>
        </w:rPr>
        <w:t>_______________________________________</w:t>
      </w:r>
    </w:p>
    <w:p w14:paraId="48FFEE79" w14:textId="77777777" w:rsidR="008247EF" w:rsidRPr="003973DB" w:rsidRDefault="008247EF" w:rsidP="008247EF">
      <w:pPr>
        <w:ind w:left="540" w:hanging="540"/>
        <w:jc w:val="both"/>
        <w:rPr>
          <w:bCs/>
          <w:vertAlign w:val="superscript"/>
        </w:rPr>
      </w:pPr>
      <w:r w:rsidRPr="003973DB">
        <w:rPr>
          <w:bCs/>
          <w:vertAlign w:val="superscript"/>
        </w:rPr>
        <w:t xml:space="preserve">                                                                                                                                                                (</w:t>
      </w:r>
      <w:r w:rsidRPr="003973DB">
        <w:rPr>
          <w:bCs/>
          <w:sz w:val="22"/>
          <w:szCs w:val="22"/>
          <w:vertAlign w:val="superscript"/>
        </w:rPr>
        <w:t>подпись полномочного представителя организатора торгов</w:t>
      </w:r>
      <w:r w:rsidRPr="003973DB">
        <w:rPr>
          <w:bCs/>
          <w:vertAlign w:val="superscript"/>
        </w:rPr>
        <w:t>)</w:t>
      </w:r>
    </w:p>
    <w:p w14:paraId="1D6C6FC7" w14:textId="77777777" w:rsidR="008247EF" w:rsidRPr="003973DB" w:rsidRDefault="008247EF" w:rsidP="008247EF">
      <w:pPr>
        <w:ind w:left="540" w:hanging="540"/>
        <w:jc w:val="both"/>
        <w:rPr>
          <w:bCs/>
          <w:vertAlign w:val="superscript"/>
        </w:rPr>
      </w:pPr>
    </w:p>
    <w:p w14:paraId="6408D445" w14:textId="77777777" w:rsidR="008247EF" w:rsidRPr="003973DB" w:rsidRDefault="008247EF" w:rsidP="008247EF">
      <w:pPr>
        <w:jc w:val="right"/>
      </w:pPr>
      <w:r w:rsidRPr="003973DB">
        <w:t>Приложение № 2</w:t>
      </w:r>
    </w:p>
    <w:p w14:paraId="41C456FF" w14:textId="77777777" w:rsidR="008247EF" w:rsidRPr="003973DB" w:rsidRDefault="008247EF" w:rsidP="008247EF">
      <w:pPr>
        <w:widowControl w:val="0"/>
        <w:autoSpaceDE w:val="0"/>
        <w:autoSpaceDN w:val="0"/>
        <w:adjustRightInd w:val="0"/>
        <w:spacing w:before="24" w:line="274" w:lineRule="exact"/>
        <w:jc w:val="right"/>
        <w:rPr>
          <w:sz w:val="22"/>
          <w:szCs w:val="22"/>
        </w:rPr>
      </w:pPr>
      <w:r w:rsidRPr="003973DB">
        <w:rPr>
          <w:sz w:val="22"/>
          <w:szCs w:val="22"/>
        </w:rPr>
        <w:t xml:space="preserve">                                                                                                            к информационному сообщению</w:t>
      </w:r>
    </w:p>
    <w:p w14:paraId="244A5F1D" w14:textId="77777777" w:rsidR="008247EF" w:rsidRPr="003973DB" w:rsidRDefault="008247EF" w:rsidP="008247EF">
      <w:pPr>
        <w:jc w:val="right"/>
      </w:pPr>
    </w:p>
    <w:p w14:paraId="542F9348" w14:textId="77777777" w:rsidR="008247EF" w:rsidRPr="003973DB" w:rsidRDefault="008247EF" w:rsidP="008247EF">
      <w:pPr>
        <w:jc w:val="right"/>
      </w:pPr>
    </w:p>
    <w:p w14:paraId="40321064" w14:textId="77777777" w:rsidR="008247EF" w:rsidRPr="003973DB" w:rsidRDefault="008247EF" w:rsidP="008247EF">
      <w:pPr>
        <w:jc w:val="right"/>
        <w:rPr>
          <w:sz w:val="28"/>
          <w:szCs w:val="28"/>
        </w:rPr>
      </w:pPr>
      <w:r w:rsidRPr="003973DB">
        <w:rPr>
          <w:sz w:val="28"/>
          <w:szCs w:val="28"/>
        </w:rPr>
        <w:t>В ФГАУ «УИСП» Минобороны России</w:t>
      </w:r>
    </w:p>
    <w:p w14:paraId="5BABA0FF" w14:textId="77777777" w:rsidR="008247EF" w:rsidRPr="003973DB" w:rsidRDefault="008247EF" w:rsidP="008247EF">
      <w:pPr>
        <w:jc w:val="right"/>
        <w:rPr>
          <w:sz w:val="28"/>
          <w:szCs w:val="28"/>
        </w:rPr>
      </w:pPr>
    </w:p>
    <w:p w14:paraId="624C3A37" w14:textId="77777777" w:rsidR="008247EF" w:rsidRPr="003973DB" w:rsidRDefault="008247EF" w:rsidP="008247EF">
      <w:pPr>
        <w:jc w:val="right"/>
        <w:rPr>
          <w:sz w:val="28"/>
          <w:szCs w:val="28"/>
        </w:rPr>
      </w:pPr>
    </w:p>
    <w:p w14:paraId="2162392F" w14:textId="77777777" w:rsidR="008247EF" w:rsidRPr="003973DB" w:rsidRDefault="008247EF" w:rsidP="008247EF">
      <w:pPr>
        <w:jc w:val="right"/>
        <w:rPr>
          <w:sz w:val="28"/>
          <w:szCs w:val="28"/>
        </w:rPr>
      </w:pPr>
    </w:p>
    <w:p w14:paraId="50387473" w14:textId="77777777" w:rsidR="008247EF" w:rsidRPr="003973DB" w:rsidRDefault="008247EF" w:rsidP="008247EF">
      <w:pPr>
        <w:jc w:val="center"/>
        <w:rPr>
          <w:sz w:val="28"/>
          <w:szCs w:val="28"/>
        </w:rPr>
      </w:pPr>
    </w:p>
    <w:p w14:paraId="20D83858" w14:textId="77777777" w:rsidR="008247EF" w:rsidRPr="003973DB" w:rsidRDefault="008247EF" w:rsidP="008247EF">
      <w:pPr>
        <w:jc w:val="center"/>
        <w:rPr>
          <w:sz w:val="28"/>
          <w:szCs w:val="28"/>
        </w:rPr>
      </w:pPr>
      <w:r w:rsidRPr="003973DB">
        <w:rPr>
          <w:sz w:val="28"/>
          <w:szCs w:val="28"/>
        </w:rPr>
        <w:t>СОГЛАСИЕ НА ОБРАБОТКУ ПЕРСОНАЛЬНЫХ ДАННЫХ</w:t>
      </w:r>
    </w:p>
    <w:p w14:paraId="21F65645" w14:textId="77777777" w:rsidR="008247EF" w:rsidRPr="003973DB" w:rsidRDefault="008247EF" w:rsidP="008247EF">
      <w:pPr>
        <w:jc w:val="both"/>
        <w:rPr>
          <w:sz w:val="28"/>
          <w:szCs w:val="28"/>
        </w:rPr>
      </w:pPr>
    </w:p>
    <w:p w14:paraId="025867CB" w14:textId="77777777" w:rsidR="008247EF" w:rsidRPr="003973DB" w:rsidRDefault="008247EF" w:rsidP="008247EF">
      <w:pPr>
        <w:ind w:firstLine="708"/>
        <w:jc w:val="both"/>
        <w:rPr>
          <w:sz w:val="28"/>
          <w:szCs w:val="28"/>
        </w:rPr>
      </w:pPr>
      <w:r w:rsidRPr="003973DB">
        <w:rPr>
          <w:sz w:val="28"/>
          <w:szCs w:val="28"/>
        </w:rPr>
        <w:t>Я,_____________________________________________________________________</w:t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  <w:t xml:space="preserve">                   (ФИО)</w:t>
      </w:r>
    </w:p>
    <w:p w14:paraId="1492783E" w14:textId="77777777" w:rsidR="008247EF" w:rsidRPr="003973DB" w:rsidRDefault="008247EF" w:rsidP="008247EF">
      <w:pPr>
        <w:jc w:val="both"/>
        <w:rPr>
          <w:sz w:val="28"/>
          <w:szCs w:val="28"/>
        </w:rPr>
      </w:pPr>
      <w:r w:rsidRPr="003973DB">
        <w:rPr>
          <w:sz w:val="28"/>
          <w:szCs w:val="28"/>
        </w:rPr>
        <w:t>Паспорт___________выдан____________________________________________________</w:t>
      </w:r>
    </w:p>
    <w:p w14:paraId="521B9D6B" w14:textId="77777777" w:rsidR="008247EF" w:rsidRPr="003973DB" w:rsidRDefault="008247EF" w:rsidP="008247EF">
      <w:pPr>
        <w:jc w:val="both"/>
        <w:rPr>
          <w:sz w:val="28"/>
          <w:szCs w:val="28"/>
        </w:rPr>
      </w:pPr>
      <w:r w:rsidRPr="003973DB">
        <w:rPr>
          <w:sz w:val="28"/>
          <w:szCs w:val="28"/>
        </w:rPr>
        <w:tab/>
        <w:t xml:space="preserve">   (серия номер)</w:t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  <w:t>(когда и кем выдан)</w:t>
      </w:r>
    </w:p>
    <w:p w14:paraId="0872F9E0" w14:textId="77777777" w:rsidR="008247EF" w:rsidRPr="003973DB" w:rsidRDefault="008247EF" w:rsidP="008247EF">
      <w:pPr>
        <w:jc w:val="both"/>
        <w:rPr>
          <w:sz w:val="28"/>
          <w:szCs w:val="28"/>
        </w:rPr>
      </w:pPr>
      <w:r w:rsidRPr="003973DB">
        <w:rPr>
          <w:sz w:val="28"/>
          <w:szCs w:val="28"/>
        </w:rPr>
        <w:t>адрес регистрации:_____________________________________________________________</w:t>
      </w:r>
    </w:p>
    <w:p w14:paraId="3DE8BE59" w14:textId="77777777" w:rsidR="008247EF" w:rsidRPr="003973DB" w:rsidRDefault="008247EF" w:rsidP="008247EF">
      <w:pPr>
        <w:jc w:val="both"/>
        <w:rPr>
          <w:sz w:val="28"/>
          <w:szCs w:val="28"/>
        </w:rPr>
      </w:pPr>
      <w:r w:rsidRPr="003973DB">
        <w:rPr>
          <w:sz w:val="28"/>
          <w:szCs w:val="28"/>
        </w:rPr>
        <w:t>в соответствии с ст. 9 Федерального закона от 27.07.2006 г. № 152-ФЗ «О персональных данных» даю свое согласие на обработку моих персональных данных, относящихся к перечисленным следующим категориям персональных данных: фамилия, имя, отчество, тип документа, удостоверяющего личность, данные документа, удостоверяющего личность, гражданство, адрес регистрации,</w:t>
      </w:r>
      <w:r>
        <w:rPr>
          <w:sz w:val="28"/>
          <w:szCs w:val="28"/>
        </w:rPr>
        <w:t xml:space="preserve"> номер телефона, адрес электронной почты, банковские реквизиты,</w:t>
      </w:r>
      <w:r w:rsidRPr="003973DB">
        <w:rPr>
          <w:sz w:val="28"/>
          <w:szCs w:val="28"/>
        </w:rPr>
        <w:t xml:space="preserve"> в том числе передачу в иные организации Вооруженных Сил Российской Федерации.</w:t>
      </w:r>
    </w:p>
    <w:p w14:paraId="24DB2A1C" w14:textId="77777777" w:rsidR="008247EF" w:rsidRPr="00FE0E9C" w:rsidRDefault="008247EF" w:rsidP="008247EF">
      <w:pPr>
        <w:jc w:val="both"/>
        <w:rPr>
          <w:sz w:val="28"/>
          <w:szCs w:val="28"/>
        </w:rPr>
      </w:pPr>
      <w:r w:rsidRPr="003973DB">
        <w:rPr>
          <w:sz w:val="28"/>
          <w:szCs w:val="28"/>
        </w:rPr>
        <w:tab/>
      </w:r>
      <w:r w:rsidRPr="00FE0E9C">
        <w:rPr>
          <w:sz w:val="28"/>
          <w:szCs w:val="28"/>
        </w:rPr>
        <w:t>Я даю согласие на обработку персональных данных в целях</w:t>
      </w:r>
      <w:r>
        <w:rPr>
          <w:sz w:val="28"/>
          <w:szCs w:val="28"/>
        </w:rPr>
        <w:t>:</w:t>
      </w:r>
      <w:r w:rsidRPr="00FE0E9C">
        <w:rPr>
          <w:sz w:val="28"/>
          <w:szCs w:val="28"/>
        </w:rPr>
        <w:t xml:space="preserve"> подачи заявки на ознакомление с характеристиками имущества</w:t>
      </w:r>
      <w:r>
        <w:rPr>
          <w:sz w:val="28"/>
          <w:szCs w:val="28"/>
        </w:rPr>
        <w:t xml:space="preserve"> (отчетом об определении рыночной стоимости имущества), подачи заявки на участие в аукционе, </w:t>
      </w:r>
      <w:r w:rsidRPr="00FE0E9C">
        <w:rPr>
          <w:sz w:val="28"/>
          <w:szCs w:val="28"/>
        </w:rPr>
        <w:t>осмотра имущества</w:t>
      </w:r>
      <w:r>
        <w:rPr>
          <w:sz w:val="28"/>
          <w:szCs w:val="28"/>
        </w:rPr>
        <w:t>,</w:t>
      </w:r>
      <w:r w:rsidRPr="00FE0E9C">
        <w:rPr>
          <w:sz w:val="28"/>
          <w:szCs w:val="28"/>
        </w:rPr>
        <w:t xml:space="preserve"> реализуемого на торгах,</w:t>
      </w:r>
      <w:r>
        <w:rPr>
          <w:sz w:val="28"/>
          <w:szCs w:val="28"/>
        </w:rPr>
        <w:t xml:space="preserve"> </w:t>
      </w:r>
      <w:r w:rsidRPr="00FE0E9C">
        <w:rPr>
          <w:sz w:val="28"/>
          <w:szCs w:val="28"/>
        </w:rPr>
        <w:t>рассмотрения и оценки документов, представленных для участия в аукционе, принятия участия в аукционе, во</w:t>
      </w:r>
      <w:r>
        <w:rPr>
          <w:sz w:val="28"/>
          <w:szCs w:val="28"/>
        </w:rPr>
        <w:t>з</w:t>
      </w:r>
      <w:r w:rsidRPr="00FE0E9C">
        <w:rPr>
          <w:sz w:val="28"/>
          <w:szCs w:val="28"/>
        </w:rPr>
        <w:t>врата задатка, заключен</w:t>
      </w:r>
      <w:r>
        <w:rPr>
          <w:sz w:val="28"/>
          <w:szCs w:val="28"/>
        </w:rPr>
        <w:t>и</w:t>
      </w:r>
      <w:r w:rsidRPr="00FE0E9C">
        <w:rPr>
          <w:sz w:val="28"/>
          <w:szCs w:val="28"/>
        </w:rPr>
        <w:t>я договора купли-продажи по итогам торгов.</w:t>
      </w:r>
    </w:p>
    <w:p w14:paraId="06EB3C7B" w14:textId="77777777" w:rsidR="008247EF" w:rsidRPr="003973DB" w:rsidRDefault="008247EF" w:rsidP="008247EF">
      <w:pPr>
        <w:ind w:firstLine="708"/>
        <w:jc w:val="both"/>
        <w:rPr>
          <w:sz w:val="28"/>
          <w:szCs w:val="28"/>
        </w:rPr>
      </w:pPr>
      <w:r w:rsidRPr="003973DB">
        <w:rPr>
          <w:sz w:val="28"/>
          <w:szCs w:val="28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14:paraId="097BF907" w14:textId="77777777" w:rsidR="008247EF" w:rsidRPr="003973DB" w:rsidRDefault="008247EF" w:rsidP="008247EF">
      <w:pPr>
        <w:ind w:firstLine="708"/>
        <w:jc w:val="both"/>
        <w:rPr>
          <w:sz w:val="28"/>
          <w:szCs w:val="28"/>
        </w:rPr>
      </w:pPr>
      <w:r w:rsidRPr="003973DB">
        <w:rPr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14:paraId="740D39D0" w14:textId="77777777" w:rsidR="008247EF" w:rsidRPr="003973DB" w:rsidRDefault="008247EF" w:rsidP="008247EF">
      <w:pPr>
        <w:ind w:firstLine="708"/>
        <w:jc w:val="both"/>
        <w:rPr>
          <w:sz w:val="28"/>
          <w:szCs w:val="28"/>
        </w:rPr>
      </w:pPr>
      <w:r w:rsidRPr="003973DB">
        <w:rPr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14:paraId="3A6FCA36" w14:textId="77777777" w:rsidR="008247EF" w:rsidRPr="003973DB" w:rsidRDefault="008247EF" w:rsidP="008247EF">
      <w:pPr>
        <w:rPr>
          <w:sz w:val="28"/>
          <w:szCs w:val="28"/>
        </w:rPr>
      </w:pPr>
    </w:p>
    <w:p w14:paraId="6DAD57CD" w14:textId="77777777" w:rsidR="008247EF" w:rsidRPr="003973DB" w:rsidRDefault="008247EF" w:rsidP="008247EF">
      <w:pPr>
        <w:rPr>
          <w:sz w:val="28"/>
          <w:szCs w:val="28"/>
        </w:rPr>
      </w:pPr>
    </w:p>
    <w:p w14:paraId="2E0E39AD" w14:textId="77777777" w:rsidR="008247EF" w:rsidRPr="003973DB" w:rsidRDefault="008247EF" w:rsidP="008247EF">
      <w:pPr>
        <w:rPr>
          <w:sz w:val="28"/>
          <w:szCs w:val="28"/>
        </w:rPr>
      </w:pPr>
    </w:p>
    <w:p w14:paraId="72C77265" w14:textId="77777777" w:rsidR="008247EF" w:rsidRPr="003973DB" w:rsidRDefault="008247EF" w:rsidP="008247EF">
      <w:pPr>
        <w:rPr>
          <w:sz w:val="28"/>
          <w:szCs w:val="28"/>
        </w:rPr>
      </w:pPr>
    </w:p>
    <w:p w14:paraId="687C70A5" w14:textId="77777777" w:rsidR="008247EF" w:rsidRPr="003973DB" w:rsidRDefault="008247EF" w:rsidP="008247EF">
      <w:pPr>
        <w:rPr>
          <w:sz w:val="28"/>
          <w:szCs w:val="28"/>
        </w:rPr>
      </w:pPr>
      <w:r w:rsidRPr="003973DB">
        <w:rPr>
          <w:sz w:val="28"/>
          <w:szCs w:val="28"/>
        </w:rPr>
        <w:t>«______» ___________ 20__ г.</w:t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  <w:t>___________/________________/</w:t>
      </w:r>
    </w:p>
    <w:p w14:paraId="08FA4F9F" w14:textId="77777777" w:rsidR="008247EF" w:rsidRPr="007002BE" w:rsidRDefault="008247EF" w:rsidP="008247EF"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</w:r>
      <w:r w:rsidRPr="003973DB">
        <w:rPr>
          <w:sz w:val="28"/>
          <w:szCs w:val="28"/>
        </w:rPr>
        <w:tab/>
        <w:t xml:space="preserve">               </w:t>
      </w:r>
      <w:r w:rsidRPr="003973DB">
        <w:t>Подпись</w:t>
      </w:r>
      <w:r w:rsidRPr="003973DB">
        <w:tab/>
        <w:t xml:space="preserve">   Расшифровка подписи</w:t>
      </w:r>
    </w:p>
    <w:p w14:paraId="05CD4CE6" w14:textId="77777777" w:rsidR="008247EF" w:rsidRDefault="008247EF" w:rsidP="008247EF">
      <w:pPr>
        <w:ind w:left="540" w:hanging="540"/>
        <w:jc w:val="both"/>
        <w:rPr>
          <w:bCs/>
          <w:vertAlign w:val="superscript"/>
        </w:rPr>
      </w:pPr>
    </w:p>
    <w:p w14:paraId="300BC7A2" w14:textId="77777777" w:rsidR="008247EF" w:rsidRDefault="008247EF" w:rsidP="008247EF">
      <w:pPr>
        <w:ind w:left="540" w:hanging="540"/>
        <w:jc w:val="both"/>
        <w:rPr>
          <w:bCs/>
          <w:vertAlign w:val="superscript"/>
        </w:rPr>
      </w:pPr>
    </w:p>
    <w:p w14:paraId="4EF64E8B" w14:textId="77777777" w:rsidR="008247EF" w:rsidRDefault="008247EF" w:rsidP="008247EF">
      <w:pPr>
        <w:pStyle w:val="a4"/>
        <w:jc w:val="center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</w:p>
    <w:p w14:paraId="5A300947" w14:textId="77777777" w:rsidR="008247EF" w:rsidRDefault="008247EF" w:rsidP="008247EF">
      <w:pPr>
        <w:pStyle w:val="a4"/>
        <w:jc w:val="center"/>
        <w:outlineLvl w:val="0"/>
        <w:rPr>
          <w:bCs/>
          <w:vertAlign w:val="superscript"/>
        </w:rPr>
      </w:pPr>
    </w:p>
    <w:p w14:paraId="22E29D73" w14:textId="77777777" w:rsidR="001B5F3C" w:rsidRDefault="001B5F3C" w:rsidP="00EE1E57">
      <w:pPr>
        <w:jc w:val="both"/>
        <w:rPr>
          <w:bCs/>
          <w:vertAlign w:val="superscript"/>
        </w:rPr>
      </w:pPr>
    </w:p>
    <w:p w14:paraId="6ABF0E94" w14:textId="77777777" w:rsidR="001B5F3C" w:rsidRDefault="001B5F3C" w:rsidP="001B5F3C">
      <w:pPr>
        <w:ind w:left="540" w:hanging="540"/>
        <w:jc w:val="both"/>
        <w:rPr>
          <w:bCs/>
          <w:vertAlign w:val="superscript"/>
        </w:rPr>
      </w:pPr>
    </w:p>
    <w:p w14:paraId="3E9F40BF" w14:textId="77777777" w:rsidR="001B5F3C" w:rsidRDefault="001B5F3C" w:rsidP="001B5F3C">
      <w:pPr>
        <w:pStyle w:val="a4"/>
        <w:jc w:val="center"/>
        <w:outlineLvl w:val="0"/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</w:pPr>
    </w:p>
    <w:p w14:paraId="7E83B853" w14:textId="77777777" w:rsidR="00EB3B8B" w:rsidRDefault="00EB3B8B" w:rsidP="007B2C7C">
      <w:pPr>
        <w:ind w:right="26"/>
        <w:jc w:val="right"/>
      </w:pPr>
    </w:p>
    <w:sectPr w:rsidR="00EB3B8B" w:rsidSect="00407053">
      <w:headerReference w:type="default" r:id="rId14"/>
      <w:headerReference w:type="first" r:id="rId15"/>
      <w:pgSz w:w="11906" w:h="16838"/>
      <w:pgMar w:top="567" w:right="397" w:bottom="426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C3E39" w14:textId="77777777" w:rsidR="00300D61" w:rsidRDefault="00300D61" w:rsidP="00F758D8">
      <w:r>
        <w:separator/>
      </w:r>
    </w:p>
  </w:endnote>
  <w:endnote w:type="continuationSeparator" w:id="0">
    <w:p w14:paraId="5ABAF0AC" w14:textId="77777777" w:rsidR="00300D61" w:rsidRDefault="00300D61" w:rsidP="00F75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83BA0" w14:textId="77777777" w:rsidR="00300D61" w:rsidRDefault="00300D61" w:rsidP="00F758D8">
      <w:r>
        <w:separator/>
      </w:r>
    </w:p>
  </w:footnote>
  <w:footnote w:type="continuationSeparator" w:id="0">
    <w:p w14:paraId="6007A3B9" w14:textId="77777777" w:rsidR="00300D61" w:rsidRDefault="00300D61" w:rsidP="00F75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E9D5D" w14:textId="77777777" w:rsidR="00C0063C" w:rsidRDefault="00C0063C">
    <w:pPr>
      <w:pStyle w:val="af2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5062A" w14:textId="77777777" w:rsidR="00C0063C" w:rsidRDefault="00C0063C">
    <w:pPr>
      <w:pStyle w:val="af2"/>
      <w:jc w:val="center"/>
    </w:pPr>
  </w:p>
  <w:p w14:paraId="06AA5965" w14:textId="77777777" w:rsidR="00C0063C" w:rsidRDefault="00C0063C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A9458" w14:textId="77777777" w:rsidR="00C0063C" w:rsidRDefault="00C0063C">
    <w:pPr>
      <w:pStyle w:val="af2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CD7A1" w14:textId="77777777" w:rsidR="00C0063C" w:rsidRDefault="00C0063C">
    <w:pPr>
      <w:pStyle w:val="af2"/>
      <w:jc w:val="center"/>
    </w:pPr>
  </w:p>
  <w:p w14:paraId="4CD925F6" w14:textId="77777777" w:rsidR="00C0063C" w:rsidRDefault="00C0063C">
    <w:pPr>
      <w:pStyle w:val="af2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D181" w14:textId="77777777" w:rsidR="00C0063C" w:rsidRDefault="00C0063C">
    <w:pPr>
      <w:pStyle w:val="af2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DD009" w14:textId="77777777" w:rsidR="00C0063C" w:rsidRDefault="00C0063C">
    <w:pPr>
      <w:pStyle w:val="af2"/>
      <w:jc w:val="center"/>
    </w:pPr>
  </w:p>
  <w:p w14:paraId="69D29FAA" w14:textId="77777777" w:rsidR="00C0063C" w:rsidRDefault="00C0063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9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041D1"/>
    <w:multiLevelType w:val="hybridMultilevel"/>
    <w:tmpl w:val="45C8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5230B2"/>
    <w:multiLevelType w:val="hybridMultilevel"/>
    <w:tmpl w:val="168670E6"/>
    <w:lvl w:ilvl="0" w:tplc="D182201C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4"/>
  </w:num>
  <w:num w:numId="7">
    <w:abstractNumId w:val="16"/>
  </w:num>
  <w:num w:numId="8">
    <w:abstractNumId w:val="6"/>
  </w:num>
  <w:num w:numId="9">
    <w:abstractNumId w:val="19"/>
  </w:num>
  <w:num w:numId="10">
    <w:abstractNumId w:val="2"/>
  </w:num>
  <w:num w:numId="11">
    <w:abstractNumId w:val="15"/>
  </w:num>
  <w:num w:numId="12">
    <w:abstractNumId w:val="9"/>
  </w:num>
  <w:num w:numId="13">
    <w:abstractNumId w:val="11"/>
  </w:num>
  <w:num w:numId="14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5">
    <w:abstractNumId w:val="17"/>
  </w:num>
  <w:num w:numId="16">
    <w:abstractNumId w:val="7"/>
  </w:num>
  <w:num w:numId="17">
    <w:abstractNumId w:val="4"/>
  </w:num>
  <w:num w:numId="18">
    <w:abstractNumId w:val="1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DE5"/>
    <w:rsid w:val="000002FB"/>
    <w:rsid w:val="000004E7"/>
    <w:rsid w:val="000006D5"/>
    <w:rsid w:val="00001575"/>
    <w:rsid w:val="000015CC"/>
    <w:rsid w:val="00001DCD"/>
    <w:rsid w:val="00001E0B"/>
    <w:rsid w:val="00001F01"/>
    <w:rsid w:val="00002133"/>
    <w:rsid w:val="000027F6"/>
    <w:rsid w:val="00003A0F"/>
    <w:rsid w:val="00003E67"/>
    <w:rsid w:val="00003F5F"/>
    <w:rsid w:val="00004222"/>
    <w:rsid w:val="00004727"/>
    <w:rsid w:val="00004A42"/>
    <w:rsid w:val="00004C5B"/>
    <w:rsid w:val="00005B5F"/>
    <w:rsid w:val="00006B58"/>
    <w:rsid w:val="00006D22"/>
    <w:rsid w:val="00006E9D"/>
    <w:rsid w:val="00006FEA"/>
    <w:rsid w:val="0000702F"/>
    <w:rsid w:val="000075A2"/>
    <w:rsid w:val="00007702"/>
    <w:rsid w:val="00010353"/>
    <w:rsid w:val="000106DA"/>
    <w:rsid w:val="000111C5"/>
    <w:rsid w:val="00011D74"/>
    <w:rsid w:val="0001212F"/>
    <w:rsid w:val="00012949"/>
    <w:rsid w:val="00012A56"/>
    <w:rsid w:val="00012EB6"/>
    <w:rsid w:val="0001309D"/>
    <w:rsid w:val="0001344D"/>
    <w:rsid w:val="000135E2"/>
    <w:rsid w:val="00013696"/>
    <w:rsid w:val="00013988"/>
    <w:rsid w:val="00013E4D"/>
    <w:rsid w:val="0001658B"/>
    <w:rsid w:val="0001684E"/>
    <w:rsid w:val="00017594"/>
    <w:rsid w:val="0001772A"/>
    <w:rsid w:val="00017E5F"/>
    <w:rsid w:val="0002021C"/>
    <w:rsid w:val="00020DA1"/>
    <w:rsid w:val="000212A8"/>
    <w:rsid w:val="00021BFB"/>
    <w:rsid w:val="00022B3F"/>
    <w:rsid w:val="00022B7D"/>
    <w:rsid w:val="00022EC4"/>
    <w:rsid w:val="0002339B"/>
    <w:rsid w:val="00023F94"/>
    <w:rsid w:val="0002425B"/>
    <w:rsid w:val="00024831"/>
    <w:rsid w:val="00024BD7"/>
    <w:rsid w:val="000271D6"/>
    <w:rsid w:val="000274F0"/>
    <w:rsid w:val="00027599"/>
    <w:rsid w:val="00027CE1"/>
    <w:rsid w:val="00030302"/>
    <w:rsid w:val="0003037B"/>
    <w:rsid w:val="00030744"/>
    <w:rsid w:val="00030BEE"/>
    <w:rsid w:val="00030CDD"/>
    <w:rsid w:val="00030EF5"/>
    <w:rsid w:val="00032356"/>
    <w:rsid w:val="00032537"/>
    <w:rsid w:val="00032C15"/>
    <w:rsid w:val="00032E60"/>
    <w:rsid w:val="0003358D"/>
    <w:rsid w:val="00033C0F"/>
    <w:rsid w:val="000350A3"/>
    <w:rsid w:val="0003563A"/>
    <w:rsid w:val="0003576C"/>
    <w:rsid w:val="0003587F"/>
    <w:rsid w:val="00035D8F"/>
    <w:rsid w:val="0003661E"/>
    <w:rsid w:val="0003679D"/>
    <w:rsid w:val="00036F38"/>
    <w:rsid w:val="0003702A"/>
    <w:rsid w:val="0003727C"/>
    <w:rsid w:val="000372C4"/>
    <w:rsid w:val="0003771F"/>
    <w:rsid w:val="00037977"/>
    <w:rsid w:val="00040627"/>
    <w:rsid w:val="0004258D"/>
    <w:rsid w:val="00042B3E"/>
    <w:rsid w:val="00042BD2"/>
    <w:rsid w:val="00043070"/>
    <w:rsid w:val="00043A5A"/>
    <w:rsid w:val="00045343"/>
    <w:rsid w:val="00045722"/>
    <w:rsid w:val="0004618C"/>
    <w:rsid w:val="00046B3C"/>
    <w:rsid w:val="000475D8"/>
    <w:rsid w:val="000476EC"/>
    <w:rsid w:val="00047856"/>
    <w:rsid w:val="0005000F"/>
    <w:rsid w:val="000507A3"/>
    <w:rsid w:val="00050B6D"/>
    <w:rsid w:val="00051863"/>
    <w:rsid w:val="00052154"/>
    <w:rsid w:val="00052D73"/>
    <w:rsid w:val="00052DF3"/>
    <w:rsid w:val="00053C0E"/>
    <w:rsid w:val="00053DBD"/>
    <w:rsid w:val="00053EC3"/>
    <w:rsid w:val="0005426E"/>
    <w:rsid w:val="000557BA"/>
    <w:rsid w:val="00055959"/>
    <w:rsid w:val="00056132"/>
    <w:rsid w:val="000564F2"/>
    <w:rsid w:val="0005665D"/>
    <w:rsid w:val="000566A5"/>
    <w:rsid w:val="000568D6"/>
    <w:rsid w:val="00056D7A"/>
    <w:rsid w:val="00057823"/>
    <w:rsid w:val="00057953"/>
    <w:rsid w:val="00057D40"/>
    <w:rsid w:val="000601A9"/>
    <w:rsid w:val="00060DFA"/>
    <w:rsid w:val="00061666"/>
    <w:rsid w:val="00063B5E"/>
    <w:rsid w:val="00063D36"/>
    <w:rsid w:val="00063ED4"/>
    <w:rsid w:val="000640B3"/>
    <w:rsid w:val="00064AC4"/>
    <w:rsid w:val="00065BD5"/>
    <w:rsid w:val="00065F31"/>
    <w:rsid w:val="0006620C"/>
    <w:rsid w:val="0006654D"/>
    <w:rsid w:val="0006657A"/>
    <w:rsid w:val="0006739A"/>
    <w:rsid w:val="000675A3"/>
    <w:rsid w:val="00067B2B"/>
    <w:rsid w:val="00067C73"/>
    <w:rsid w:val="00067EA8"/>
    <w:rsid w:val="0007014E"/>
    <w:rsid w:val="000709A6"/>
    <w:rsid w:val="0007144F"/>
    <w:rsid w:val="00071C58"/>
    <w:rsid w:val="00071E54"/>
    <w:rsid w:val="00071F63"/>
    <w:rsid w:val="000721C9"/>
    <w:rsid w:val="0007249D"/>
    <w:rsid w:val="000735C8"/>
    <w:rsid w:val="00074231"/>
    <w:rsid w:val="00075497"/>
    <w:rsid w:val="00075B73"/>
    <w:rsid w:val="00075CAD"/>
    <w:rsid w:val="000761AF"/>
    <w:rsid w:val="000768A8"/>
    <w:rsid w:val="00076917"/>
    <w:rsid w:val="00076BC0"/>
    <w:rsid w:val="00076CA5"/>
    <w:rsid w:val="00077B7B"/>
    <w:rsid w:val="00080CC3"/>
    <w:rsid w:val="00080D0C"/>
    <w:rsid w:val="000814A0"/>
    <w:rsid w:val="0008168B"/>
    <w:rsid w:val="00081C21"/>
    <w:rsid w:val="00082240"/>
    <w:rsid w:val="00082708"/>
    <w:rsid w:val="000827C6"/>
    <w:rsid w:val="00082AD3"/>
    <w:rsid w:val="00082CB0"/>
    <w:rsid w:val="00082E8A"/>
    <w:rsid w:val="00083FF9"/>
    <w:rsid w:val="0008414A"/>
    <w:rsid w:val="00084B51"/>
    <w:rsid w:val="00084CAA"/>
    <w:rsid w:val="000851D5"/>
    <w:rsid w:val="00085422"/>
    <w:rsid w:val="00085A9C"/>
    <w:rsid w:val="00085D1F"/>
    <w:rsid w:val="00085D57"/>
    <w:rsid w:val="00086157"/>
    <w:rsid w:val="00086EEC"/>
    <w:rsid w:val="0008719E"/>
    <w:rsid w:val="000871D1"/>
    <w:rsid w:val="00090C60"/>
    <w:rsid w:val="00090CEC"/>
    <w:rsid w:val="00090DD5"/>
    <w:rsid w:val="00090E95"/>
    <w:rsid w:val="00090FCD"/>
    <w:rsid w:val="0009129B"/>
    <w:rsid w:val="00091533"/>
    <w:rsid w:val="00092101"/>
    <w:rsid w:val="0009261A"/>
    <w:rsid w:val="00092630"/>
    <w:rsid w:val="00092920"/>
    <w:rsid w:val="00093613"/>
    <w:rsid w:val="00093CE9"/>
    <w:rsid w:val="00093E68"/>
    <w:rsid w:val="0009427D"/>
    <w:rsid w:val="0009468B"/>
    <w:rsid w:val="00094877"/>
    <w:rsid w:val="00094B5E"/>
    <w:rsid w:val="0009636D"/>
    <w:rsid w:val="000964B2"/>
    <w:rsid w:val="00097891"/>
    <w:rsid w:val="0009792D"/>
    <w:rsid w:val="00097A0B"/>
    <w:rsid w:val="00097A6E"/>
    <w:rsid w:val="00097AA1"/>
    <w:rsid w:val="000A001C"/>
    <w:rsid w:val="000A0516"/>
    <w:rsid w:val="000A0DDB"/>
    <w:rsid w:val="000A1146"/>
    <w:rsid w:val="000A1154"/>
    <w:rsid w:val="000A1400"/>
    <w:rsid w:val="000A1D95"/>
    <w:rsid w:val="000A2360"/>
    <w:rsid w:val="000A3478"/>
    <w:rsid w:val="000A375E"/>
    <w:rsid w:val="000A38DF"/>
    <w:rsid w:val="000A3A2C"/>
    <w:rsid w:val="000A3C52"/>
    <w:rsid w:val="000A3EB4"/>
    <w:rsid w:val="000A4986"/>
    <w:rsid w:val="000A5024"/>
    <w:rsid w:val="000A51A7"/>
    <w:rsid w:val="000A5B8A"/>
    <w:rsid w:val="000A5BBC"/>
    <w:rsid w:val="000A5BDB"/>
    <w:rsid w:val="000A6CB3"/>
    <w:rsid w:val="000A7618"/>
    <w:rsid w:val="000A7F90"/>
    <w:rsid w:val="000B0CAF"/>
    <w:rsid w:val="000B13A3"/>
    <w:rsid w:val="000B1E00"/>
    <w:rsid w:val="000B1F00"/>
    <w:rsid w:val="000B2721"/>
    <w:rsid w:val="000B27D6"/>
    <w:rsid w:val="000B30F1"/>
    <w:rsid w:val="000B38E5"/>
    <w:rsid w:val="000B4020"/>
    <w:rsid w:val="000B50E9"/>
    <w:rsid w:val="000B5286"/>
    <w:rsid w:val="000B6099"/>
    <w:rsid w:val="000B62E2"/>
    <w:rsid w:val="000C02F9"/>
    <w:rsid w:val="000C0382"/>
    <w:rsid w:val="000C05D2"/>
    <w:rsid w:val="000C078D"/>
    <w:rsid w:val="000C1126"/>
    <w:rsid w:val="000C1239"/>
    <w:rsid w:val="000C1802"/>
    <w:rsid w:val="000C1B47"/>
    <w:rsid w:val="000C28D6"/>
    <w:rsid w:val="000C3215"/>
    <w:rsid w:val="000C3B2B"/>
    <w:rsid w:val="000C3CFB"/>
    <w:rsid w:val="000C4010"/>
    <w:rsid w:val="000C44E4"/>
    <w:rsid w:val="000C4D70"/>
    <w:rsid w:val="000C662E"/>
    <w:rsid w:val="000C6CDA"/>
    <w:rsid w:val="000C7AFF"/>
    <w:rsid w:val="000C7CEF"/>
    <w:rsid w:val="000D06FF"/>
    <w:rsid w:val="000D1C94"/>
    <w:rsid w:val="000D200F"/>
    <w:rsid w:val="000D2AC4"/>
    <w:rsid w:val="000D2ADC"/>
    <w:rsid w:val="000D372E"/>
    <w:rsid w:val="000D3E42"/>
    <w:rsid w:val="000D4041"/>
    <w:rsid w:val="000D4304"/>
    <w:rsid w:val="000D4A3E"/>
    <w:rsid w:val="000D5009"/>
    <w:rsid w:val="000D504A"/>
    <w:rsid w:val="000D5363"/>
    <w:rsid w:val="000D6323"/>
    <w:rsid w:val="000D647B"/>
    <w:rsid w:val="000D7E92"/>
    <w:rsid w:val="000E081F"/>
    <w:rsid w:val="000E0D32"/>
    <w:rsid w:val="000E0E4F"/>
    <w:rsid w:val="000E1035"/>
    <w:rsid w:val="000E15F9"/>
    <w:rsid w:val="000E165A"/>
    <w:rsid w:val="000E1706"/>
    <w:rsid w:val="000E179F"/>
    <w:rsid w:val="000E2619"/>
    <w:rsid w:val="000E3202"/>
    <w:rsid w:val="000E3442"/>
    <w:rsid w:val="000E3CC3"/>
    <w:rsid w:val="000E4464"/>
    <w:rsid w:val="000E45E6"/>
    <w:rsid w:val="000E4625"/>
    <w:rsid w:val="000E5E07"/>
    <w:rsid w:val="000E63D4"/>
    <w:rsid w:val="000E64ED"/>
    <w:rsid w:val="000E6D74"/>
    <w:rsid w:val="000E732D"/>
    <w:rsid w:val="000E7736"/>
    <w:rsid w:val="000F0608"/>
    <w:rsid w:val="000F10C0"/>
    <w:rsid w:val="000F2131"/>
    <w:rsid w:val="000F3E04"/>
    <w:rsid w:val="000F412F"/>
    <w:rsid w:val="000F43F0"/>
    <w:rsid w:val="000F4500"/>
    <w:rsid w:val="000F497E"/>
    <w:rsid w:val="000F5201"/>
    <w:rsid w:val="000F5920"/>
    <w:rsid w:val="000F63E4"/>
    <w:rsid w:val="000F7DEF"/>
    <w:rsid w:val="000F7E41"/>
    <w:rsid w:val="00100047"/>
    <w:rsid w:val="00100E32"/>
    <w:rsid w:val="00100F04"/>
    <w:rsid w:val="001019D9"/>
    <w:rsid w:val="00101CA7"/>
    <w:rsid w:val="001037C8"/>
    <w:rsid w:val="00103A8E"/>
    <w:rsid w:val="00103AF8"/>
    <w:rsid w:val="00103CEF"/>
    <w:rsid w:val="00104505"/>
    <w:rsid w:val="00104904"/>
    <w:rsid w:val="00104D62"/>
    <w:rsid w:val="001060E5"/>
    <w:rsid w:val="001068AD"/>
    <w:rsid w:val="001078E8"/>
    <w:rsid w:val="001102D7"/>
    <w:rsid w:val="00110FC8"/>
    <w:rsid w:val="001115B8"/>
    <w:rsid w:val="00111896"/>
    <w:rsid w:val="00111C8A"/>
    <w:rsid w:val="00112333"/>
    <w:rsid w:val="001123D7"/>
    <w:rsid w:val="00113339"/>
    <w:rsid w:val="00113771"/>
    <w:rsid w:val="00113DAC"/>
    <w:rsid w:val="001143F2"/>
    <w:rsid w:val="0011455B"/>
    <w:rsid w:val="0011502B"/>
    <w:rsid w:val="001153FE"/>
    <w:rsid w:val="0011687E"/>
    <w:rsid w:val="00116E30"/>
    <w:rsid w:val="00117028"/>
    <w:rsid w:val="00117925"/>
    <w:rsid w:val="001179B4"/>
    <w:rsid w:val="00117A83"/>
    <w:rsid w:val="00117FE9"/>
    <w:rsid w:val="00120909"/>
    <w:rsid w:val="00120F90"/>
    <w:rsid w:val="0012269A"/>
    <w:rsid w:val="00122B8E"/>
    <w:rsid w:val="00123FA2"/>
    <w:rsid w:val="00124277"/>
    <w:rsid w:val="001244EC"/>
    <w:rsid w:val="00124B9D"/>
    <w:rsid w:val="0012520B"/>
    <w:rsid w:val="001254B9"/>
    <w:rsid w:val="001259B8"/>
    <w:rsid w:val="00126079"/>
    <w:rsid w:val="001268B7"/>
    <w:rsid w:val="0012693F"/>
    <w:rsid w:val="00127411"/>
    <w:rsid w:val="001274FE"/>
    <w:rsid w:val="00131E3E"/>
    <w:rsid w:val="00132B80"/>
    <w:rsid w:val="00132DC9"/>
    <w:rsid w:val="00133BE4"/>
    <w:rsid w:val="00134077"/>
    <w:rsid w:val="001346D3"/>
    <w:rsid w:val="00134CF8"/>
    <w:rsid w:val="00134FB8"/>
    <w:rsid w:val="001353DD"/>
    <w:rsid w:val="0013543E"/>
    <w:rsid w:val="001355A9"/>
    <w:rsid w:val="00135F2D"/>
    <w:rsid w:val="00136DC7"/>
    <w:rsid w:val="0013713F"/>
    <w:rsid w:val="001371E5"/>
    <w:rsid w:val="0013786A"/>
    <w:rsid w:val="00137889"/>
    <w:rsid w:val="001405A4"/>
    <w:rsid w:val="001408DA"/>
    <w:rsid w:val="001409CE"/>
    <w:rsid w:val="001409F9"/>
    <w:rsid w:val="00142385"/>
    <w:rsid w:val="00142568"/>
    <w:rsid w:val="00142A29"/>
    <w:rsid w:val="00142F48"/>
    <w:rsid w:val="001436A4"/>
    <w:rsid w:val="00144661"/>
    <w:rsid w:val="00144C7D"/>
    <w:rsid w:val="00144F29"/>
    <w:rsid w:val="001456C3"/>
    <w:rsid w:val="00145C89"/>
    <w:rsid w:val="00146215"/>
    <w:rsid w:val="00146322"/>
    <w:rsid w:val="0014638E"/>
    <w:rsid w:val="00146BD2"/>
    <w:rsid w:val="00146D8A"/>
    <w:rsid w:val="00146FA2"/>
    <w:rsid w:val="00147050"/>
    <w:rsid w:val="0015053F"/>
    <w:rsid w:val="00151C45"/>
    <w:rsid w:val="00152887"/>
    <w:rsid w:val="00152994"/>
    <w:rsid w:val="00152A4A"/>
    <w:rsid w:val="00152D94"/>
    <w:rsid w:val="001534D2"/>
    <w:rsid w:val="001538F1"/>
    <w:rsid w:val="00154E46"/>
    <w:rsid w:val="00154E7A"/>
    <w:rsid w:val="00155688"/>
    <w:rsid w:val="00155CCD"/>
    <w:rsid w:val="00157C99"/>
    <w:rsid w:val="00160CD7"/>
    <w:rsid w:val="00161347"/>
    <w:rsid w:val="001619A0"/>
    <w:rsid w:val="00161C5A"/>
    <w:rsid w:val="00162088"/>
    <w:rsid w:val="001622C8"/>
    <w:rsid w:val="00162B0E"/>
    <w:rsid w:val="00163426"/>
    <w:rsid w:val="00163A49"/>
    <w:rsid w:val="00163D54"/>
    <w:rsid w:val="00163D7C"/>
    <w:rsid w:val="00163E06"/>
    <w:rsid w:val="00163F80"/>
    <w:rsid w:val="001648D8"/>
    <w:rsid w:val="001654B5"/>
    <w:rsid w:val="001654E4"/>
    <w:rsid w:val="00165F06"/>
    <w:rsid w:val="00165FC4"/>
    <w:rsid w:val="0016687C"/>
    <w:rsid w:val="00166CFC"/>
    <w:rsid w:val="00167A7F"/>
    <w:rsid w:val="00167ABD"/>
    <w:rsid w:val="0017055E"/>
    <w:rsid w:val="00171A57"/>
    <w:rsid w:val="00171E76"/>
    <w:rsid w:val="00172FD0"/>
    <w:rsid w:val="0017316A"/>
    <w:rsid w:val="0017319C"/>
    <w:rsid w:val="0017326E"/>
    <w:rsid w:val="00173409"/>
    <w:rsid w:val="001734CA"/>
    <w:rsid w:val="00173FA4"/>
    <w:rsid w:val="00175005"/>
    <w:rsid w:val="00175513"/>
    <w:rsid w:val="001757A5"/>
    <w:rsid w:val="00175CE2"/>
    <w:rsid w:val="001760A0"/>
    <w:rsid w:val="001762F3"/>
    <w:rsid w:val="00176309"/>
    <w:rsid w:val="001767D1"/>
    <w:rsid w:val="00177141"/>
    <w:rsid w:val="0017717C"/>
    <w:rsid w:val="0017750B"/>
    <w:rsid w:val="0018027B"/>
    <w:rsid w:val="00180328"/>
    <w:rsid w:val="00180A48"/>
    <w:rsid w:val="0018115D"/>
    <w:rsid w:val="00181308"/>
    <w:rsid w:val="00181554"/>
    <w:rsid w:val="001817E6"/>
    <w:rsid w:val="00181F73"/>
    <w:rsid w:val="00182241"/>
    <w:rsid w:val="001824CD"/>
    <w:rsid w:val="00183359"/>
    <w:rsid w:val="0018387A"/>
    <w:rsid w:val="00183992"/>
    <w:rsid w:val="00183BC5"/>
    <w:rsid w:val="00183F27"/>
    <w:rsid w:val="00184611"/>
    <w:rsid w:val="00184806"/>
    <w:rsid w:val="00185964"/>
    <w:rsid w:val="00185FC1"/>
    <w:rsid w:val="00186C5E"/>
    <w:rsid w:val="001906B1"/>
    <w:rsid w:val="001909D1"/>
    <w:rsid w:val="001910E0"/>
    <w:rsid w:val="0019136B"/>
    <w:rsid w:val="001916C2"/>
    <w:rsid w:val="00192429"/>
    <w:rsid w:val="00192DCA"/>
    <w:rsid w:val="001937D8"/>
    <w:rsid w:val="001941A6"/>
    <w:rsid w:val="00194E49"/>
    <w:rsid w:val="00196186"/>
    <w:rsid w:val="00196304"/>
    <w:rsid w:val="00196402"/>
    <w:rsid w:val="001973DE"/>
    <w:rsid w:val="0019794F"/>
    <w:rsid w:val="001A082B"/>
    <w:rsid w:val="001A0D94"/>
    <w:rsid w:val="001A1637"/>
    <w:rsid w:val="001A2401"/>
    <w:rsid w:val="001A5EBB"/>
    <w:rsid w:val="001A6288"/>
    <w:rsid w:val="001A6371"/>
    <w:rsid w:val="001A6EB3"/>
    <w:rsid w:val="001A7373"/>
    <w:rsid w:val="001A78EE"/>
    <w:rsid w:val="001A79D5"/>
    <w:rsid w:val="001A7CAE"/>
    <w:rsid w:val="001B01D1"/>
    <w:rsid w:val="001B0FF8"/>
    <w:rsid w:val="001B169B"/>
    <w:rsid w:val="001B1D27"/>
    <w:rsid w:val="001B2113"/>
    <w:rsid w:val="001B3265"/>
    <w:rsid w:val="001B377E"/>
    <w:rsid w:val="001B3A15"/>
    <w:rsid w:val="001B4666"/>
    <w:rsid w:val="001B4CDB"/>
    <w:rsid w:val="001B4E56"/>
    <w:rsid w:val="001B4E62"/>
    <w:rsid w:val="001B4F46"/>
    <w:rsid w:val="001B54BA"/>
    <w:rsid w:val="001B55C5"/>
    <w:rsid w:val="001B5F3C"/>
    <w:rsid w:val="001B678C"/>
    <w:rsid w:val="001B73E4"/>
    <w:rsid w:val="001B73FD"/>
    <w:rsid w:val="001B7FE7"/>
    <w:rsid w:val="001C0DF4"/>
    <w:rsid w:val="001C0FC6"/>
    <w:rsid w:val="001C1ACF"/>
    <w:rsid w:val="001C20CD"/>
    <w:rsid w:val="001C2811"/>
    <w:rsid w:val="001C2A12"/>
    <w:rsid w:val="001C2C35"/>
    <w:rsid w:val="001C3D36"/>
    <w:rsid w:val="001C4009"/>
    <w:rsid w:val="001C4104"/>
    <w:rsid w:val="001C4B5E"/>
    <w:rsid w:val="001C4EC1"/>
    <w:rsid w:val="001C4ED6"/>
    <w:rsid w:val="001C564C"/>
    <w:rsid w:val="001C5926"/>
    <w:rsid w:val="001C62AE"/>
    <w:rsid w:val="001C6A58"/>
    <w:rsid w:val="001C6BED"/>
    <w:rsid w:val="001C703D"/>
    <w:rsid w:val="001C7073"/>
    <w:rsid w:val="001C739E"/>
    <w:rsid w:val="001C77A4"/>
    <w:rsid w:val="001D0B13"/>
    <w:rsid w:val="001D10C9"/>
    <w:rsid w:val="001D15B0"/>
    <w:rsid w:val="001D1832"/>
    <w:rsid w:val="001D1A57"/>
    <w:rsid w:val="001D1CC3"/>
    <w:rsid w:val="001D2623"/>
    <w:rsid w:val="001D44A8"/>
    <w:rsid w:val="001D4D90"/>
    <w:rsid w:val="001D509B"/>
    <w:rsid w:val="001D5A15"/>
    <w:rsid w:val="001D5A8A"/>
    <w:rsid w:val="001D6685"/>
    <w:rsid w:val="001D73DE"/>
    <w:rsid w:val="001D78C5"/>
    <w:rsid w:val="001D794E"/>
    <w:rsid w:val="001D7E5B"/>
    <w:rsid w:val="001D7FBB"/>
    <w:rsid w:val="001E03C5"/>
    <w:rsid w:val="001E0E08"/>
    <w:rsid w:val="001E11F4"/>
    <w:rsid w:val="001E1B3F"/>
    <w:rsid w:val="001E2643"/>
    <w:rsid w:val="001E2DB6"/>
    <w:rsid w:val="001E3B1D"/>
    <w:rsid w:val="001E4056"/>
    <w:rsid w:val="001E5049"/>
    <w:rsid w:val="001E54B7"/>
    <w:rsid w:val="001E5F86"/>
    <w:rsid w:val="001E6880"/>
    <w:rsid w:val="001E6C4E"/>
    <w:rsid w:val="001E7170"/>
    <w:rsid w:val="001E726A"/>
    <w:rsid w:val="001F056D"/>
    <w:rsid w:val="001F0AB8"/>
    <w:rsid w:val="001F0B28"/>
    <w:rsid w:val="001F0BD0"/>
    <w:rsid w:val="001F1A75"/>
    <w:rsid w:val="001F219B"/>
    <w:rsid w:val="001F2425"/>
    <w:rsid w:val="001F2E05"/>
    <w:rsid w:val="001F3B23"/>
    <w:rsid w:val="001F3F22"/>
    <w:rsid w:val="001F4051"/>
    <w:rsid w:val="001F4814"/>
    <w:rsid w:val="001F5BA8"/>
    <w:rsid w:val="001F61CB"/>
    <w:rsid w:val="001F6FB2"/>
    <w:rsid w:val="001F7276"/>
    <w:rsid w:val="001F7BFF"/>
    <w:rsid w:val="00200170"/>
    <w:rsid w:val="00200198"/>
    <w:rsid w:val="0020140F"/>
    <w:rsid w:val="0020246E"/>
    <w:rsid w:val="0020257E"/>
    <w:rsid w:val="00202A98"/>
    <w:rsid w:val="0020417D"/>
    <w:rsid w:val="00204892"/>
    <w:rsid w:val="00204EDA"/>
    <w:rsid w:val="002053E9"/>
    <w:rsid w:val="0020549C"/>
    <w:rsid w:val="00205654"/>
    <w:rsid w:val="0020616A"/>
    <w:rsid w:val="00206E03"/>
    <w:rsid w:val="0020716C"/>
    <w:rsid w:val="00207506"/>
    <w:rsid w:val="00207823"/>
    <w:rsid w:val="00207D28"/>
    <w:rsid w:val="0021000F"/>
    <w:rsid w:val="00211F66"/>
    <w:rsid w:val="0021208D"/>
    <w:rsid w:val="002122B2"/>
    <w:rsid w:val="002123DE"/>
    <w:rsid w:val="00213743"/>
    <w:rsid w:val="002138AD"/>
    <w:rsid w:val="00213AB4"/>
    <w:rsid w:val="00213CDC"/>
    <w:rsid w:val="002144ED"/>
    <w:rsid w:val="00214A68"/>
    <w:rsid w:val="00214CF6"/>
    <w:rsid w:val="002151D1"/>
    <w:rsid w:val="002156B8"/>
    <w:rsid w:val="00216177"/>
    <w:rsid w:val="002162A9"/>
    <w:rsid w:val="00216AC1"/>
    <w:rsid w:val="00217CA1"/>
    <w:rsid w:val="00217FAE"/>
    <w:rsid w:val="00217FD9"/>
    <w:rsid w:val="0022034B"/>
    <w:rsid w:val="0022047A"/>
    <w:rsid w:val="00220D2C"/>
    <w:rsid w:val="00221489"/>
    <w:rsid w:val="00221A58"/>
    <w:rsid w:val="00221DE5"/>
    <w:rsid w:val="00222459"/>
    <w:rsid w:val="0022272B"/>
    <w:rsid w:val="002228AD"/>
    <w:rsid w:val="00222E0A"/>
    <w:rsid w:val="0022450B"/>
    <w:rsid w:val="00224661"/>
    <w:rsid w:val="002250F4"/>
    <w:rsid w:val="002256C0"/>
    <w:rsid w:val="00226387"/>
    <w:rsid w:val="00227B5F"/>
    <w:rsid w:val="00227B6C"/>
    <w:rsid w:val="00227DCD"/>
    <w:rsid w:val="002301DE"/>
    <w:rsid w:val="00230BDC"/>
    <w:rsid w:val="0023152E"/>
    <w:rsid w:val="002316BC"/>
    <w:rsid w:val="00231A3B"/>
    <w:rsid w:val="00233823"/>
    <w:rsid w:val="0023441F"/>
    <w:rsid w:val="002346B4"/>
    <w:rsid w:val="0023527D"/>
    <w:rsid w:val="00236330"/>
    <w:rsid w:val="002364D1"/>
    <w:rsid w:val="00236C24"/>
    <w:rsid w:val="0023789C"/>
    <w:rsid w:val="00237BA1"/>
    <w:rsid w:val="00237CA7"/>
    <w:rsid w:val="002400E4"/>
    <w:rsid w:val="0024089D"/>
    <w:rsid w:val="002408DD"/>
    <w:rsid w:val="00241359"/>
    <w:rsid w:val="0024152C"/>
    <w:rsid w:val="002432C7"/>
    <w:rsid w:val="00244263"/>
    <w:rsid w:val="002445E8"/>
    <w:rsid w:val="0024480E"/>
    <w:rsid w:val="00245459"/>
    <w:rsid w:val="002454F3"/>
    <w:rsid w:val="00245BA0"/>
    <w:rsid w:val="0024609F"/>
    <w:rsid w:val="00246305"/>
    <w:rsid w:val="00246703"/>
    <w:rsid w:val="00246AD9"/>
    <w:rsid w:val="00247F49"/>
    <w:rsid w:val="00247F4C"/>
    <w:rsid w:val="00247FE4"/>
    <w:rsid w:val="00251A04"/>
    <w:rsid w:val="00252AC7"/>
    <w:rsid w:val="002533E5"/>
    <w:rsid w:val="00253C15"/>
    <w:rsid w:val="002549DD"/>
    <w:rsid w:val="00255302"/>
    <w:rsid w:val="0025539B"/>
    <w:rsid w:val="002553A1"/>
    <w:rsid w:val="0025550E"/>
    <w:rsid w:val="00255534"/>
    <w:rsid w:val="00255E6C"/>
    <w:rsid w:val="00255E90"/>
    <w:rsid w:val="00256B79"/>
    <w:rsid w:val="002574F0"/>
    <w:rsid w:val="00260D9E"/>
    <w:rsid w:val="00261849"/>
    <w:rsid w:val="00261C6C"/>
    <w:rsid w:val="00261FDB"/>
    <w:rsid w:val="00263105"/>
    <w:rsid w:val="0026428C"/>
    <w:rsid w:val="002642D8"/>
    <w:rsid w:val="00264ACD"/>
    <w:rsid w:val="00264EB7"/>
    <w:rsid w:val="0026523D"/>
    <w:rsid w:val="00265BF5"/>
    <w:rsid w:val="00266235"/>
    <w:rsid w:val="00266998"/>
    <w:rsid w:val="00266BC1"/>
    <w:rsid w:val="002673C3"/>
    <w:rsid w:val="00267C5A"/>
    <w:rsid w:val="00271ABD"/>
    <w:rsid w:val="00272A35"/>
    <w:rsid w:val="002740D7"/>
    <w:rsid w:val="002755BA"/>
    <w:rsid w:val="00275B33"/>
    <w:rsid w:val="00275DAC"/>
    <w:rsid w:val="00275E18"/>
    <w:rsid w:val="00276756"/>
    <w:rsid w:val="00277068"/>
    <w:rsid w:val="002772BD"/>
    <w:rsid w:val="002772C5"/>
    <w:rsid w:val="00277A1A"/>
    <w:rsid w:val="002806B1"/>
    <w:rsid w:val="00280799"/>
    <w:rsid w:val="002808B3"/>
    <w:rsid w:val="00280F39"/>
    <w:rsid w:val="0028149E"/>
    <w:rsid w:val="00281723"/>
    <w:rsid w:val="00281997"/>
    <w:rsid w:val="00281E8A"/>
    <w:rsid w:val="00281EE4"/>
    <w:rsid w:val="0028227D"/>
    <w:rsid w:val="002827B8"/>
    <w:rsid w:val="002827BC"/>
    <w:rsid w:val="00282C3A"/>
    <w:rsid w:val="00282CDB"/>
    <w:rsid w:val="00283240"/>
    <w:rsid w:val="002837C7"/>
    <w:rsid w:val="00283CDE"/>
    <w:rsid w:val="002840F8"/>
    <w:rsid w:val="00284B2E"/>
    <w:rsid w:val="00284FA4"/>
    <w:rsid w:val="0028505D"/>
    <w:rsid w:val="00285601"/>
    <w:rsid w:val="002867E6"/>
    <w:rsid w:val="00286A7B"/>
    <w:rsid w:val="00286BC0"/>
    <w:rsid w:val="00286D43"/>
    <w:rsid w:val="00287174"/>
    <w:rsid w:val="00287418"/>
    <w:rsid w:val="002878B9"/>
    <w:rsid w:val="00287C20"/>
    <w:rsid w:val="00290629"/>
    <w:rsid w:val="00291378"/>
    <w:rsid w:val="00291978"/>
    <w:rsid w:val="00292050"/>
    <w:rsid w:val="00292784"/>
    <w:rsid w:val="002927C1"/>
    <w:rsid w:val="00292E8B"/>
    <w:rsid w:val="00293125"/>
    <w:rsid w:val="00293CE9"/>
    <w:rsid w:val="00293D8C"/>
    <w:rsid w:val="00294D9C"/>
    <w:rsid w:val="002953D7"/>
    <w:rsid w:val="002956DC"/>
    <w:rsid w:val="002957D7"/>
    <w:rsid w:val="00295EAC"/>
    <w:rsid w:val="002961A1"/>
    <w:rsid w:val="002972D1"/>
    <w:rsid w:val="00297A4A"/>
    <w:rsid w:val="00297D0A"/>
    <w:rsid w:val="00297E39"/>
    <w:rsid w:val="002A027C"/>
    <w:rsid w:val="002A0E2E"/>
    <w:rsid w:val="002A11B1"/>
    <w:rsid w:val="002A11EF"/>
    <w:rsid w:val="002A11F4"/>
    <w:rsid w:val="002A148F"/>
    <w:rsid w:val="002A15B4"/>
    <w:rsid w:val="002A17A6"/>
    <w:rsid w:val="002A1B57"/>
    <w:rsid w:val="002A1B5F"/>
    <w:rsid w:val="002A1DF5"/>
    <w:rsid w:val="002A41D9"/>
    <w:rsid w:val="002A425D"/>
    <w:rsid w:val="002A444B"/>
    <w:rsid w:val="002A52AF"/>
    <w:rsid w:val="002A5A82"/>
    <w:rsid w:val="002A5D9D"/>
    <w:rsid w:val="002A67B5"/>
    <w:rsid w:val="002A6954"/>
    <w:rsid w:val="002A7087"/>
    <w:rsid w:val="002A7539"/>
    <w:rsid w:val="002A77DA"/>
    <w:rsid w:val="002B0645"/>
    <w:rsid w:val="002B0861"/>
    <w:rsid w:val="002B0E0A"/>
    <w:rsid w:val="002B0E9A"/>
    <w:rsid w:val="002B17D4"/>
    <w:rsid w:val="002B1B00"/>
    <w:rsid w:val="002B2036"/>
    <w:rsid w:val="002B25DC"/>
    <w:rsid w:val="002B27A8"/>
    <w:rsid w:val="002B30C9"/>
    <w:rsid w:val="002B37CB"/>
    <w:rsid w:val="002B4F17"/>
    <w:rsid w:val="002B5BD7"/>
    <w:rsid w:val="002B6187"/>
    <w:rsid w:val="002B678E"/>
    <w:rsid w:val="002C026F"/>
    <w:rsid w:val="002C17FC"/>
    <w:rsid w:val="002C1895"/>
    <w:rsid w:val="002C1AB4"/>
    <w:rsid w:val="002C3289"/>
    <w:rsid w:val="002C3561"/>
    <w:rsid w:val="002C39F6"/>
    <w:rsid w:val="002C3C43"/>
    <w:rsid w:val="002C3C51"/>
    <w:rsid w:val="002C3DEE"/>
    <w:rsid w:val="002C443B"/>
    <w:rsid w:val="002C4CD4"/>
    <w:rsid w:val="002C4EA9"/>
    <w:rsid w:val="002C524E"/>
    <w:rsid w:val="002C5796"/>
    <w:rsid w:val="002C580F"/>
    <w:rsid w:val="002C5A4B"/>
    <w:rsid w:val="002C6117"/>
    <w:rsid w:val="002C6208"/>
    <w:rsid w:val="002C646A"/>
    <w:rsid w:val="002C67D5"/>
    <w:rsid w:val="002C7EE0"/>
    <w:rsid w:val="002D09BD"/>
    <w:rsid w:val="002D09DA"/>
    <w:rsid w:val="002D21C7"/>
    <w:rsid w:val="002D2830"/>
    <w:rsid w:val="002D2B8F"/>
    <w:rsid w:val="002D2E6F"/>
    <w:rsid w:val="002D3B2A"/>
    <w:rsid w:val="002D4010"/>
    <w:rsid w:val="002D41EA"/>
    <w:rsid w:val="002D5A46"/>
    <w:rsid w:val="002D6251"/>
    <w:rsid w:val="002D6318"/>
    <w:rsid w:val="002D740B"/>
    <w:rsid w:val="002D787C"/>
    <w:rsid w:val="002E0215"/>
    <w:rsid w:val="002E02F1"/>
    <w:rsid w:val="002E12A5"/>
    <w:rsid w:val="002E1376"/>
    <w:rsid w:val="002E13BC"/>
    <w:rsid w:val="002E1882"/>
    <w:rsid w:val="002E1A72"/>
    <w:rsid w:val="002E1C01"/>
    <w:rsid w:val="002E3347"/>
    <w:rsid w:val="002E3416"/>
    <w:rsid w:val="002E3B8D"/>
    <w:rsid w:val="002E43E6"/>
    <w:rsid w:val="002E45E7"/>
    <w:rsid w:val="002E5350"/>
    <w:rsid w:val="002E5497"/>
    <w:rsid w:val="002E57BB"/>
    <w:rsid w:val="002E63E4"/>
    <w:rsid w:val="002E66D8"/>
    <w:rsid w:val="002E69B2"/>
    <w:rsid w:val="002E6D63"/>
    <w:rsid w:val="002E6DF7"/>
    <w:rsid w:val="002E7155"/>
    <w:rsid w:val="002E71E5"/>
    <w:rsid w:val="002E736D"/>
    <w:rsid w:val="002E7B20"/>
    <w:rsid w:val="002F0836"/>
    <w:rsid w:val="002F0CB8"/>
    <w:rsid w:val="002F0F4E"/>
    <w:rsid w:val="002F1ACD"/>
    <w:rsid w:val="002F2469"/>
    <w:rsid w:val="002F2569"/>
    <w:rsid w:val="002F267E"/>
    <w:rsid w:val="002F2889"/>
    <w:rsid w:val="002F2DF4"/>
    <w:rsid w:val="002F3198"/>
    <w:rsid w:val="002F3894"/>
    <w:rsid w:val="002F39FF"/>
    <w:rsid w:val="002F4399"/>
    <w:rsid w:val="002F4571"/>
    <w:rsid w:val="002F4763"/>
    <w:rsid w:val="002F5164"/>
    <w:rsid w:val="002F5992"/>
    <w:rsid w:val="002F61A4"/>
    <w:rsid w:val="002F6240"/>
    <w:rsid w:val="002F6279"/>
    <w:rsid w:val="002F6610"/>
    <w:rsid w:val="002F6E1A"/>
    <w:rsid w:val="002F74B5"/>
    <w:rsid w:val="002F7567"/>
    <w:rsid w:val="002F7575"/>
    <w:rsid w:val="002F7ABC"/>
    <w:rsid w:val="002F7F16"/>
    <w:rsid w:val="003002A6"/>
    <w:rsid w:val="003003CE"/>
    <w:rsid w:val="00300616"/>
    <w:rsid w:val="00300D61"/>
    <w:rsid w:val="00301010"/>
    <w:rsid w:val="003019DC"/>
    <w:rsid w:val="003029B5"/>
    <w:rsid w:val="00303044"/>
    <w:rsid w:val="003030E3"/>
    <w:rsid w:val="00303DFD"/>
    <w:rsid w:val="003047F3"/>
    <w:rsid w:val="003048EC"/>
    <w:rsid w:val="00304A22"/>
    <w:rsid w:val="00304AB0"/>
    <w:rsid w:val="00305131"/>
    <w:rsid w:val="00305366"/>
    <w:rsid w:val="00305512"/>
    <w:rsid w:val="00305523"/>
    <w:rsid w:val="00305880"/>
    <w:rsid w:val="00305F09"/>
    <w:rsid w:val="003061A7"/>
    <w:rsid w:val="003065E8"/>
    <w:rsid w:val="00306C0B"/>
    <w:rsid w:val="00307579"/>
    <w:rsid w:val="00307731"/>
    <w:rsid w:val="00307A68"/>
    <w:rsid w:val="00310F39"/>
    <w:rsid w:val="00311313"/>
    <w:rsid w:val="00311640"/>
    <w:rsid w:val="003116EA"/>
    <w:rsid w:val="00311A1B"/>
    <w:rsid w:val="00312114"/>
    <w:rsid w:val="003126A0"/>
    <w:rsid w:val="003126BD"/>
    <w:rsid w:val="00313591"/>
    <w:rsid w:val="00313AC8"/>
    <w:rsid w:val="0031421C"/>
    <w:rsid w:val="0031446A"/>
    <w:rsid w:val="003148DF"/>
    <w:rsid w:val="00315A97"/>
    <w:rsid w:val="00316022"/>
    <w:rsid w:val="00317418"/>
    <w:rsid w:val="00317986"/>
    <w:rsid w:val="0032103A"/>
    <w:rsid w:val="003210F8"/>
    <w:rsid w:val="0032152F"/>
    <w:rsid w:val="00321A95"/>
    <w:rsid w:val="00321AC7"/>
    <w:rsid w:val="00322896"/>
    <w:rsid w:val="00322DA4"/>
    <w:rsid w:val="00322E6C"/>
    <w:rsid w:val="00322F6C"/>
    <w:rsid w:val="00323CFB"/>
    <w:rsid w:val="003241C9"/>
    <w:rsid w:val="00324300"/>
    <w:rsid w:val="0032488A"/>
    <w:rsid w:val="00326DDD"/>
    <w:rsid w:val="00327067"/>
    <w:rsid w:val="003272CF"/>
    <w:rsid w:val="0032765F"/>
    <w:rsid w:val="00330100"/>
    <w:rsid w:val="0033028E"/>
    <w:rsid w:val="0033035B"/>
    <w:rsid w:val="00330C70"/>
    <w:rsid w:val="00330D48"/>
    <w:rsid w:val="00330DC6"/>
    <w:rsid w:val="00331608"/>
    <w:rsid w:val="0033173D"/>
    <w:rsid w:val="00331B86"/>
    <w:rsid w:val="00331EB5"/>
    <w:rsid w:val="00332063"/>
    <w:rsid w:val="00332088"/>
    <w:rsid w:val="0033265F"/>
    <w:rsid w:val="003329AE"/>
    <w:rsid w:val="00332B96"/>
    <w:rsid w:val="00332C60"/>
    <w:rsid w:val="003332BB"/>
    <w:rsid w:val="00333F71"/>
    <w:rsid w:val="00334472"/>
    <w:rsid w:val="00334ECA"/>
    <w:rsid w:val="00334F11"/>
    <w:rsid w:val="00336261"/>
    <w:rsid w:val="00336389"/>
    <w:rsid w:val="00336500"/>
    <w:rsid w:val="00336CF6"/>
    <w:rsid w:val="00337A67"/>
    <w:rsid w:val="00337EE9"/>
    <w:rsid w:val="00340152"/>
    <w:rsid w:val="00340CF4"/>
    <w:rsid w:val="003418C8"/>
    <w:rsid w:val="00341E4E"/>
    <w:rsid w:val="00341F72"/>
    <w:rsid w:val="00342DA3"/>
    <w:rsid w:val="003439DF"/>
    <w:rsid w:val="003456D1"/>
    <w:rsid w:val="00345C94"/>
    <w:rsid w:val="00346364"/>
    <w:rsid w:val="00346D38"/>
    <w:rsid w:val="00347659"/>
    <w:rsid w:val="003479DD"/>
    <w:rsid w:val="00347A52"/>
    <w:rsid w:val="00347DAE"/>
    <w:rsid w:val="003503F8"/>
    <w:rsid w:val="00350D41"/>
    <w:rsid w:val="00351ED0"/>
    <w:rsid w:val="00352114"/>
    <w:rsid w:val="0035243F"/>
    <w:rsid w:val="00353747"/>
    <w:rsid w:val="00353DA7"/>
    <w:rsid w:val="00353FED"/>
    <w:rsid w:val="003541F5"/>
    <w:rsid w:val="00354703"/>
    <w:rsid w:val="00354DAA"/>
    <w:rsid w:val="00354F74"/>
    <w:rsid w:val="003560B9"/>
    <w:rsid w:val="00356549"/>
    <w:rsid w:val="00357720"/>
    <w:rsid w:val="00357BE7"/>
    <w:rsid w:val="00360C91"/>
    <w:rsid w:val="00360FD7"/>
    <w:rsid w:val="003610BE"/>
    <w:rsid w:val="003618E3"/>
    <w:rsid w:val="00362660"/>
    <w:rsid w:val="00362980"/>
    <w:rsid w:val="00362CD7"/>
    <w:rsid w:val="00363297"/>
    <w:rsid w:val="00363EAF"/>
    <w:rsid w:val="00364117"/>
    <w:rsid w:val="00364933"/>
    <w:rsid w:val="00364A00"/>
    <w:rsid w:val="0036527F"/>
    <w:rsid w:val="0036584C"/>
    <w:rsid w:val="00365DBC"/>
    <w:rsid w:val="00366335"/>
    <w:rsid w:val="00366547"/>
    <w:rsid w:val="003665A9"/>
    <w:rsid w:val="00366F06"/>
    <w:rsid w:val="00367358"/>
    <w:rsid w:val="00367783"/>
    <w:rsid w:val="003678E8"/>
    <w:rsid w:val="00367FF2"/>
    <w:rsid w:val="0037009D"/>
    <w:rsid w:val="003707AF"/>
    <w:rsid w:val="00371231"/>
    <w:rsid w:val="00371622"/>
    <w:rsid w:val="0037194D"/>
    <w:rsid w:val="003724F6"/>
    <w:rsid w:val="00372A91"/>
    <w:rsid w:val="00373144"/>
    <w:rsid w:val="00373824"/>
    <w:rsid w:val="00373EFF"/>
    <w:rsid w:val="003744E3"/>
    <w:rsid w:val="00374547"/>
    <w:rsid w:val="0037454C"/>
    <w:rsid w:val="00374750"/>
    <w:rsid w:val="0037485F"/>
    <w:rsid w:val="0037490B"/>
    <w:rsid w:val="00375C40"/>
    <w:rsid w:val="00375D4B"/>
    <w:rsid w:val="00376448"/>
    <w:rsid w:val="00376476"/>
    <w:rsid w:val="003769F8"/>
    <w:rsid w:val="00376A10"/>
    <w:rsid w:val="00380EC9"/>
    <w:rsid w:val="0038100D"/>
    <w:rsid w:val="00381D24"/>
    <w:rsid w:val="00382145"/>
    <w:rsid w:val="003825E7"/>
    <w:rsid w:val="00382978"/>
    <w:rsid w:val="00382ACE"/>
    <w:rsid w:val="00382BD7"/>
    <w:rsid w:val="00382C6C"/>
    <w:rsid w:val="0038323A"/>
    <w:rsid w:val="003832CF"/>
    <w:rsid w:val="003838FA"/>
    <w:rsid w:val="00383B64"/>
    <w:rsid w:val="00383F0E"/>
    <w:rsid w:val="0038417A"/>
    <w:rsid w:val="0038472A"/>
    <w:rsid w:val="00384FF3"/>
    <w:rsid w:val="0038598D"/>
    <w:rsid w:val="003860AC"/>
    <w:rsid w:val="003868E1"/>
    <w:rsid w:val="003868F0"/>
    <w:rsid w:val="00386D99"/>
    <w:rsid w:val="00387471"/>
    <w:rsid w:val="0039021B"/>
    <w:rsid w:val="00390867"/>
    <w:rsid w:val="00390C89"/>
    <w:rsid w:val="003910F2"/>
    <w:rsid w:val="0039112A"/>
    <w:rsid w:val="003912CB"/>
    <w:rsid w:val="00391394"/>
    <w:rsid w:val="003923F0"/>
    <w:rsid w:val="00392B1F"/>
    <w:rsid w:val="00392D77"/>
    <w:rsid w:val="00392D9D"/>
    <w:rsid w:val="00392ECF"/>
    <w:rsid w:val="0039337B"/>
    <w:rsid w:val="00393595"/>
    <w:rsid w:val="00393868"/>
    <w:rsid w:val="00393BC1"/>
    <w:rsid w:val="0039431C"/>
    <w:rsid w:val="00394514"/>
    <w:rsid w:val="0039469F"/>
    <w:rsid w:val="00395773"/>
    <w:rsid w:val="00396D9A"/>
    <w:rsid w:val="00396E2A"/>
    <w:rsid w:val="00397A04"/>
    <w:rsid w:val="003A03B8"/>
    <w:rsid w:val="003A0B46"/>
    <w:rsid w:val="003A0C28"/>
    <w:rsid w:val="003A1B19"/>
    <w:rsid w:val="003A214A"/>
    <w:rsid w:val="003A2966"/>
    <w:rsid w:val="003A2B8D"/>
    <w:rsid w:val="003A3F2C"/>
    <w:rsid w:val="003A46A7"/>
    <w:rsid w:val="003A5344"/>
    <w:rsid w:val="003A5ACC"/>
    <w:rsid w:val="003A5C44"/>
    <w:rsid w:val="003A6480"/>
    <w:rsid w:val="003A6691"/>
    <w:rsid w:val="003A6A21"/>
    <w:rsid w:val="003A79D6"/>
    <w:rsid w:val="003A7DD4"/>
    <w:rsid w:val="003B0349"/>
    <w:rsid w:val="003B217C"/>
    <w:rsid w:val="003B3DFC"/>
    <w:rsid w:val="003B3DFE"/>
    <w:rsid w:val="003B43ED"/>
    <w:rsid w:val="003B62A4"/>
    <w:rsid w:val="003B6B2A"/>
    <w:rsid w:val="003B6EEB"/>
    <w:rsid w:val="003B701D"/>
    <w:rsid w:val="003B737A"/>
    <w:rsid w:val="003B79A5"/>
    <w:rsid w:val="003B7B79"/>
    <w:rsid w:val="003B7DAF"/>
    <w:rsid w:val="003C04A9"/>
    <w:rsid w:val="003C04E5"/>
    <w:rsid w:val="003C0E16"/>
    <w:rsid w:val="003C19AB"/>
    <w:rsid w:val="003C2954"/>
    <w:rsid w:val="003C3675"/>
    <w:rsid w:val="003C4327"/>
    <w:rsid w:val="003C49E7"/>
    <w:rsid w:val="003C4A12"/>
    <w:rsid w:val="003C4DC3"/>
    <w:rsid w:val="003C5496"/>
    <w:rsid w:val="003C5A09"/>
    <w:rsid w:val="003C5BFC"/>
    <w:rsid w:val="003C5EBE"/>
    <w:rsid w:val="003C6110"/>
    <w:rsid w:val="003C6E83"/>
    <w:rsid w:val="003C717D"/>
    <w:rsid w:val="003C77B4"/>
    <w:rsid w:val="003C7994"/>
    <w:rsid w:val="003C7BCF"/>
    <w:rsid w:val="003D01E7"/>
    <w:rsid w:val="003D0BFB"/>
    <w:rsid w:val="003D1E51"/>
    <w:rsid w:val="003D20C9"/>
    <w:rsid w:val="003D343B"/>
    <w:rsid w:val="003D3587"/>
    <w:rsid w:val="003D35A8"/>
    <w:rsid w:val="003D4DDC"/>
    <w:rsid w:val="003D5A06"/>
    <w:rsid w:val="003D6181"/>
    <w:rsid w:val="003D6985"/>
    <w:rsid w:val="003E0239"/>
    <w:rsid w:val="003E0AC8"/>
    <w:rsid w:val="003E0D4C"/>
    <w:rsid w:val="003E0F28"/>
    <w:rsid w:val="003E1EEC"/>
    <w:rsid w:val="003E2245"/>
    <w:rsid w:val="003E2423"/>
    <w:rsid w:val="003E3080"/>
    <w:rsid w:val="003E319C"/>
    <w:rsid w:val="003E3444"/>
    <w:rsid w:val="003E36B2"/>
    <w:rsid w:val="003E3897"/>
    <w:rsid w:val="003E490F"/>
    <w:rsid w:val="003E4F2D"/>
    <w:rsid w:val="003E4FA2"/>
    <w:rsid w:val="003E585A"/>
    <w:rsid w:val="003E5928"/>
    <w:rsid w:val="003E5AAA"/>
    <w:rsid w:val="003E5B8D"/>
    <w:rsid w:val="003E6042"/>
    <w:rsid w:val="003E6D5B"/>
    <w:rsid w:val="003E6DE3"/>
    <w:rsid w:val="003F074B"/>
    <w:rsid w:val="003F11C8"/>
    <w:rsid w:val="003F2C48"/>
    <w:rsid w:val="003F316E"/>
    <w:rsid w:val="003F3BBC"/>
    <w:rsid w:val="003F3E9D"/>
    <w:rsid w:val="003F40B1"/>
    <w:rsid w:val="003F46D1"/>
    <w:rsid w:val="003F4A25"/>
    <w:rsid w:val="003F4C6F"/>
    <w:rsid w:val="003F51DD"/>
    <w:rsid w:val="003F5521"/>
    <w:rsid w:val="003F5A3F"/>
    <w:rsid w:val="003F5E08"/>
    <w:rsid w:val="003F67A9"/>
    <w:rsid w:val="003F6BA9"/>
    <w:rsid w:val="003F707B"/>
    <w:rsid w:val="003F7286"/>
    <w:rsid w:val="003F748E"/>
    <w:rsid w:val="003F779D"/>
    <w:rsid w:val="004001C2"/>
    <w:rsid w:val="00400550"/>
    <w:rsid w:val="00400FFB"/>
    <w:rsid w:val="004029F8"/>
    <w:rsid w:val="00403F81"/>
    <w:rsid w:val="0040495E"/>
    <w:rsid w:val="00404C2F"/>
    <w:rsid w:val="0040509C"/>
    <w:rsid w:val="004053DD"/>
    <w:rsid w:val="00405E8F"/>
    <w:rsid w:val="004065FA"/>
    <w:rsid w:val="0040680E"/>
    <w:rsid w:val="00406DDC"/>
    <w:rsid w:val="00407053"/>
    <w:rsid w:val="0040769A"/>
    <w:rsid w:val="00410202"/>
    <w:rsid w:val="00410426"/>
    <w:rsid w:val="00410A93"/>
    <w:rsid w:val="00411691"/>
    <w:rsid w:val="00412EAE"/>
    <w:rsid w:val="00412ECC"/>
    <w:rsid w:val="00413214"/>
    <w:rsid w:val="00413234"/>
    <w:rsid w:val="004164D7"/>
    <w:rsid w:val="00416774"/>
    <w:rsid w:val="004168A5"/>
    <w:rsid w:val="00416AFC"/>
    <w:rsid w:val="00416C54"/>
    <w:rsid w:val="00416CB1"/>
    <w:rsid w:val="00417024"/>
    <w:rsid w:val="00417454"/>
    <w:rsid w:val="00417980"/>
    <w:rsid w:val="0042076B"/>
    <w:rsid w:val="00420796"/>
    <w:rsid w:val="0042092F"/>
    <w:rsid w:val="0042101B"/>
    <w:rsid w:val="0042104C"/>
    <w:rsid w:val="00421F54"/>
    <w:rsid w:val="00422077"/>
    <w:rsid w:val="004220D4"/>
    <w:rsid w:val="0042299A"/>
    <w:rsid w:val="00422B8C"/>
    <w:rsid w:val="00422F67"/>
    <w:rsid w:val="00423402"/>
    <w:rsid w:val="00425FCB"/>
    <w:rsid w:val="004261BC"/>
    <w:rsid w:val="00426893"/>
    <w:rsid w:val="004273DE"/>
    <w:rsid w:val="00427589"/>
    <w:rsid w:val="004277D6"/>
    <w:rsid w:val="004306A0"/>
    <w:rsid w:val="00430AD4"/>
    <w:rsid w:val="00430B33"/>
    <w:rsid w:val="00430D78"/>
    <w:rsid w:val="00430E27"/>
    <w:rsid w:val="00430F4C"/>
    <w:rsid w:val="00431484"/>
    <w:rsid w:val="00433284"/>
    <w:rsid w:val="004337E0"/>
    <w:rsid w:val="00433C8B"/>
    <w:rsid w:val="00434BBB"/>
    <w:rsid w:val="00435659"/>
    <w:rsid w:val="00435BE6"/>
    <w:rsid w:val="004364F3"/>
    <w:rsid w:val="004371C9"/>
    <w:rsid w:val="004377A4"/>
    <w:rsid w:val="00437867"/>
    <w:rsid w:val="00440966"/>
    <w:rsid w:val="00440CC7"/>
    <w:rsid w:val="00441378"/>
    <w:rsid w:val="0044211F"/>
    <w:rsid w:val="00442432"/>
    <w:rsid w:val="00442951"/>
    <w:rsid w:val="00442CF9"/>
    <w:rsid w:val="004432E7"/>
    <w:rsid w:val="00443BE8"/>
    <w:rsid w:val="00443C79"/>
    <w:rsid w:val="00443E15"/>
    <w:rsid w:val="0044404A"/>
    <w:rsid w:val="00444E6A"/>
    <w:rsid w:val="00444F61"/>
    <w:rsid w:val="0044639F"/>
    <w:rsid w:val="004463C2"/>
    <w:rsid w:val="004465E6"/>
    <w:rsid w:val="00446CB2"/>
    <w:rsid w:val="00446FA8"/>
    <w:rsid w:val="004476C4"/>
    <w:rsid w:val="00450EF0"/>
    <w:rsid w:val="00451120"/>
    <w:rsid w:val="00451413"/>
    <w:rsid w:val="0045177C"/>
    <w:rsid w:val="004519B3"/>
    <w:rsid w:val="00451BB1"/>
    <w:rsid w:val="00451E65"/>
    <w:rsid w:val="00451E96"/>
    <w:rsid w:val="00451EFC"/>
    <w:rsid w:val="00452507"/>
    <w:rsid w:val="00452510"/>
    <w:rsid w:val="00452550"/>
    <w:rsid w:val="00452A62"/>
    <w:rsid w:val="00452BAC"/>
    <w:rsid w:val="00452CDF"/>
    <w:rsid w:val="0045319B"/>
    <w:rsid w:val="0045432E"/>
    <w:rsid w:val="004547A4"/>
    <w:rsid w:val="00454D65"/>
    <w:rsid w:val="00454EA1"/>
    <w:rsid w:val="00454EBE"/>
    <w:rsid w:val="0045573A"/>
    <w:rsid w:val="00455859"/>
    <w:rsid w:val="00456332"/>
    <w:rsid w:val="00456837"/>
    <w:rsid w:val="00456CA9"/>
    <w:rsid w:val="00457870"/>
    <w:rsid w:val="00457C07"/>
    <w:rsid w:val="00457C46"/>
    <w:rsid w:val="00460C15"/>
    <w:rsid w:val="004610D2"/>
    <w:rsid w:val="0046131D"/>
    <w:rsid w:val="00462100"/>
    <w:rsid w:val="004626B2"/>
    <w:rsid w:val="004636F0"/>
    <w:rsid w:val="00463B78"/>
    <w:rsid w:val="004642D4"/>
    <w:rsid w:val="0046470B"/>
    <w:rsid w:val="00464AA2"/>
    <w:rsid w:val="00464B15"/>
    <w:rsid w:val="00465008"/>
    <w:rsid w:val="00465635"/>
    <w:rsid w:val="00465D1E"/>
    <w:rsid w:val="004660FA"/>
    <w:rsid w:val="00466763"/>
    <w:rsid w:val="00466E6A"/>
    <w:rsid w:val="00467057"/>
    <w:rsid w:val="00467563"/>
    <w:rsid w:val="004676B0"/>
    <w:rsid w:val="00470452"/>
    <w:rsid w:val="004719D8"/>
    <w:rsid w:val="00471AE8"/>
    <w:rsid w:val="004720FD"/>
    <w:rsid w:val="00472701"/>
    <w:rsid w:val="00473C35"/>
    <w:rsid w:val="00474438"/>
    <w:rsid w:val="00474776"/>
    <w:rsid w:val="00474EE2"/>
    <w:rsid w:val="00475042"/>
    <w:rsid w:val="004758B7"/>
    <w:rsid w:val="00476363"/>
    <w:rsid w:val="00476720"/>
    <w:rsid w:val="00476A71"/>
    <w:rsid w:val="00476AFA"/>
    <w:rsid w:val="00476B25"/>
    <w:rsid w:val="00476F40"/>
    <w:rsid w:val="00477B5C"/>
    <w:rsid w:val="00480039"/>
    <w:rsid w:val="0048049C"/>
    <w:rsid w:val="00480773"/>
    <w:rsid w:val="00480F35"/>
    <w:rsid w:val="00481910"/>
    <w:rsid w:val="00481A9C"/>
    <w:rsid w:val="004824A1"/>
    <w:rsid w:val="004830BB"/>
    <w:rsid w:val="004834DF"/>
    <w:rsid w:val="00483684"/>
    <w:rsid w:val="004839BC"/>
    <w:rsid w:val="004840A2"/>
    <w:rsid w:val="004842ED"/>
    <w:rsid w:val="00484444"/>
    <w:rsid w:val="004846E6"/>
    <w:rsid w:val="00484ED8"/>
    <w:rsid w:val="004854DC"/>
    <w:rsid w:val="004857BC"/>
    <w:rsid w:val="0048598A"/>
    <w:rsid w:val="00485E20"/>
    <w:rsid w:val="004866DF"/>
    <w:rsid w:val="00486D8F"/>
    <w:rsid w:val="00490780"/>
    <w:rsid w:val="00491405"/>
    <w:rsid w:val="00491E92"/>
    <w:rsid w:val="004926DB"/>
    <w:rsid w:val="00492788"/>
    <w:rsid w:val="00492927"/>
    <w:rsid w:val="00493693"/>
    <w:rsid w:val="004941C5"/>
    <w:rsid w:val="004941D2"/>
    <w:rsid w:val="0049482D"/>
    <w:rsid w:val="004949E5"/>
    <w:rsid w:val="00494DC4"/>
    <w:rsid w:val="00495901"/>
    <w:rsid w:val="0049637B"/>
    <w:rsid w:val="0049653E"/>
    <w:rsid w:val="00496A5E"/>
    <w:rsid w:val="00496BF0"/>
    <w:rsid w:val="00497146"/>
    <w:rsid w:val="004975A2"/>
    <w:rsid w:val="0049765F"/>
    <w:rsid w:val="00497891"/>
    <w:rsid w:val="004979EB"/>
    <w:rsid w:val="00497C74"/>
    <w:rsid w:val="004A044E"/>
    <w:rsid w:val="004A0918"/>
    <w:rsid w:val="004A09C8"/>
    <w:rsid w:val="004A119F"/>
    <w:rsid w:val="004A142C"/>
    <w:rsid w:val="004A1571"/>
    <w:rsid w:val="004A15A4"/>
    <w:rsid w:val="004A1799"/>
    <w:rsid w:val="004A19C7"/>
    <w:rsid w:val="004A1C2D"/>
    <w:rsid w:val="004A1E83"/>
    <w:rsid w:val="004A1F3D"/>
    <w:rsid w:val="004A20F9"/>
    <w:rsid w:val="004A27EF"/>
    <w:rsid w:val="004A2817"/>
    <w:rsid w:val="004A2E6F"/>
    <w:rsid w:val="004A39AC"/>
    <w:rsid w:val="004A3D7E"/>
    <w:rsid w:val="004A40DC"/>
    <w:rsid w:val="004A427F"/>
    <w:rsid w:val="004A4416"/>
    <w:rsid w:val="004A442F"/>
    <w:rsid w:val="004A458E"/>
    <w:rsid w:val="004A48D3"/>
    <w:rsid w:val="004A525E"/>
    <w:rsid w:val="004A5506"/>
    <w:rsid w:val="004A63A3"/>
    <w:rsid w:val="004A709A"/>
    <w:rsid w:val="004A7DE7"/>
    <w:rsid w:val="004B0027"/>
    <w:rsid w:val="004B1390"/>
    <w:rsid w:val="004B1936"/>
    <w:rsid w:val="004B2314"/>
    <w:rsid w:val="004B28BF"/>
    <w:rsid w:val="004B3AD7"/>
    <w:rsid w:val="004B4728"/>
    <w:rsid w:val="004B521F"/>
    <w:rsid w:val="004B5BC0"/>
    <w:rsid w:val="004B61C8"/>
    <w:rsid w:val="004B69B5"/>
    <w:rsid w:val="004B6CA1"/>
    <w:rsid w:val="004B7125"/>
    <w:rsid w:val="004B7559"/>
    <w:rsid w:val="004C18E3"/>
    <w:rsid w:val="004C2115"/>
    <w:rsid w:val="004C2397"/>
    <w:rsid w:val="004C250E"/>
    <w:rsid w:val="004C2695"/>
    <w:rsid w:val="004C2CC9"/>
    <w:rsid w:val="004C31F1"/>
    <w:rsid w:val="004C4B72"/>
    <w:rsid w:val="004C4D86"/>
    <w:rsid w:val="004C56AE"/>
    <w:rsid w:val="004C59BE"/>
    <w:rsid w:val="004C5FB4"/>
    <w:rsid w:val="004C6252"/>
    <w:rsid w:val="004C6E92"/>
    <w:rsid w:val="004C7F20"/>
    <w:rsid w:val="004C7FA5"/>
    <w:rsid w:val="004D0705"/>
    <w:rsid w:val="004D0990"/>
    <w:rsid w:val="004D0ADB"/>
    <w:rsid w:val="004D0AE9"/>
    <w:rsid w:val="004D0D28"/>
    <w:rsid w:val="004D2205"/>
    <w:rsid w:val="004D2364"/>
    <w:rsid w:val="004D26F3"/>
    <w:rsid w:val="004D2C58"/>
    <w:rsid w:val="004D41D3"/>
    <w:rsid w:val="004D43D9"/>
    <w:rsid w:val="004D4CBF"/>
    <w:rsid w:val="004D557B"/>
    <w:rsid w:val="004D5D21"/>
    <w:rsid w:val="004D6E10"/>
    <w:rsid w:val="004D7019"/>
    <w:rsid w:val="004E036D"/>
    <w:rsid w:val="004E13C3"/>
    <w:rsid w:val="004E1480"/>
    <w:rsid w:val="004E1895"/>
    <w:rsid w:val="004E1D59"/>
    <w:rsid w:val="004E1EE0"/>
    <w:rsid w:val="004E26AA"/>
    <w:rsid w:val="004E3288"/>
    <w:rsid w:val="004E3B69"/>
    <w:rsid w:val="004E4234"/>
    <w:rsid w:val="004E4889"/>
    <w:rsid w:val="004E4D6F"/>
    <w:rsid w:val="004E522F"/>
    <w:rsid w:val="004E5514"/>
    <w:rsid w:val="004E5801"/>
    <w:rsid w:val="004E5BAF"/>
    <w:rsid w:val="004E6DBC"/>
    <w:rsid w:val="004E7A74"/>
    <w:rsid w:val="004F0027"/>
    <w:rsid w:val="004F009D"/>
    <w:rsid w:val="004F070E"/>
    <w:rsid w:val="004F076F"/>
    <w:rsid w:val="004F092F"/>
    <w:rsid w:val="004F0D6F"/>
    <w:rsid w:val="004F15BA"/>
    <w:rsid w:val="004F1C7D"/>
    <w:rsid w:val="004F21AD"/>
    <w:rsid w:val="004F3192"/>
    <w:rsid w:val="004F33E8"/>
    <w:rsid w:val="004F35F1"/>
    <w:rsid w:val="004F595C"/>
    <w:rsid w:val="004F5C67"/>
    <w:rsid w:val="004F60E5"/>
    <w:rsid w:val="004F6C7F"/>
    <w:rsid w:val="004F706E"/>
    <w:rsid w:val="004F72E6"/>
    <w:rsid w:val="00500027"/>
    <w:rsid w:val="00500124"/>
    <w:rsid w:val="0050027B"/>
    <w:rsid w:val="0050058C"/>
    <w:rsid w:val="0050082A"/>
    <w:rsid w:val="005022DE"/>
    <w:rsid w:val="005026BD"/>
    <w:rsid w:val="00502ECA"/>
    <w:rsid w:val="00502FB4"/>
    <w:rsid w:val="005038C2"/>
    <w:rsid w:val="0050403F"/>
    <w:rsid w:val="00504263"/>
    <w:rsid w:val="0050453E"/>
    <w:rsid w:val="00504F53"/>
    <w:rsid w:val="00505A74"/>
    <w:rsid w:val="005069C0"/>
    <w:rsid w:val="0050721C"/>
    <w:rsid w:val="00507971"/>
    <w:rsid w:val="00507CB9"/>
    <w:rsid w:val="00510DEC"/>
    <w:rsid w:val="00511370"/>
    <w:rsid w:val="00511A3A"/>
    <w:rsid w:val="00512920"/>
    <w:rsid w:val="00512CAF"/>
    <w:rsid w:val="00513248"/>
    <w:rsid w:val="00513475"/>
    <w:rsid w:val="00513613"/>
    <w:rsid w:val="00514058"/>
    <w:rsid w:val="0051414D"/>
    <w:rsid w:val="005141DC"/>
    <w:rsid w:val="00515112"/>
    <w:rsid w:val="00515410"/>
    <w:rsid w:val="005164E1"/>
    <w:rsid w:val="00516DEB"/>
    <w:rsid w:val="00517298"/>
    <w:rsid w:val="0052070D"/>
    <w:rsid w:val="00520AE2"/>
    <w:rsid w:val="00520D40"/>
    <w:rsid w:val="00521121"/>
    <w:rsid w:val="005211D8"/>
    <w:rsid w:val="00521279"/>
    <w:rsid w:val="0052182D"/>
    <w:rsid w:val="005218DC"/>
    <w:rsid w:val="0052227B"/>
    <w:rsid w:val="00522EE4"/>
    <w:rsid w:val="005233ED"/>
    <w:rsid w:val="00523575"/>
    <w:rsid w:val="005235BD"/>
    <w:rsid w:val="005236C3"/>
    <w:rsid w:val="0052382E"/>
    <w:rsid w:val="00523EAC"/>
    <w:rsid w:val="005244E0"/>
    <w:rsid w:val="00524C25"/>
    <w:rsid w:val="00525A4D"/>
    <w:rsid w:val="00525FD7"/>
    <w:rsid w:val="005268FD"/>
    <w:rsid w:val="005271CB"/>
    <w:rsid w:val="005276CB"/>
    <w:rsid w:val="005278B3"/>
    <w:rsid w:val="00530127"/>
    <w:rsid w:val="005301BA"/>
    <w:rsid w:val="00530F2E"/>
    <w:rsid w:val="005312BE"/>
    <w:rsid w:val="005313D8"/>
    <w:rsid w:val="005324F0"/>
    <w:rsid w:val="00532D1A"/>
    <w:rsid w:val="005332CC"/>
    <w:rsid w:val="00533898"/>
    <w:rsid w:val="005347D1"/>
    <w:rsid w:val="00534B27"/>
    <w:rsid w:val="00534C66"/>
    <w:rsid w:val="00534CA8"/>
    <w:rsid w:val="00535C44"/>
    <w:rsid w:val="00535E03"/>
    <w:rsid w:val="00536906"/>
    <w:rsid w:val="005369F6"/>
    <w:rsid w:val="00536D36"/>
    <w:rsid w:val="00536EB6"/>
    <w:rsid w:val="00537B58"/>
    <w:rsid w:val="005400F4"/>
    <w:rsid w:val="00540327"/>
    <w:rsid w:val="00540E45"/>
    <w:rsid w:val="005413F1"/>
    <w:rsid w:val="005415BD"/>
    <w:rsid w:val="00541CAB"/>
    <w:rsid w:val="0054205B"/>
    <w:rsid w:val="005439AF"/>
    <w:rsid w:val="00543BBE"/>
    <w:rsid w:val="005449F6"/>
    <w:rsid w:val="00544B45"/>
    <w:rsid w:val="0054520C"/>
    <w:rsid w:val="005456BE"/>
    <w:rsid w:val="00546325"/>
    <w:rsid w:val="00546A88"/>
    <w:rsid w:val="00546B6C"/>
    <w:rsid w:val="005473A4"/>
    <w:rsid w:val="00547895"/>
    <w:rsid w:val="00547E0D"/>
    <w:rsid w:val="00547EAC"/>
    <w:rsid w:val="0055008B"/>
    <w:rsid w:val="0055009C"/>
    <w:rsid w:val="0055035E"/>
    <w:rsid w:val="00550CC5"/>
    <w:rsid w:val="00551D0E"/>
    <w:rsid w:val="00552A0C"/>
    <w:rsid w:val="00552C76"/>
    <w:rsid w:val="005536EE"/>
    <w:rsid w:val="00553D01"/>
    <w:rsid w:val="00553E45"/>
    <w:rsid w:val="005544F2"/>
    <w:rsid w:val="00554F26"/>
    <w:rsid w:val="005550E5"/>
    <w:rsid w:val="005550FE"/>
    <w:rsid w:val="00555F1D"/>
    <w:rsid w:val="00555F91"/>
    <w:rsid w:val="00556409"/>
    <w:rsid w:val="00556D0C"/>
    <w:rsid w:val="00556E2A"/>
    <w:rsid w:val="00557BCC"/>
    <w:rsid w:val="005604B0"/>
    <w:rsid w:val="00560674"/>
    <w:rsid w:val="0056129C"/>
    <w:rsid w:val="00561672"/>
    <w:rsid w:val="005618EF"/>
    <w:rsid w:val="0056208A"/>
    <w:rsid w:val="00562FFC"/>
    <w:rsid w:val="005630B9"/>
    <w:rsid w:val="00563B39"/>
    <w:rsid w:val="00563DDD"/>
    <w:rsid w:val="00564227"/>
    <w:rsid w:val="005643DF"/>
    <w:rsid w:val="00564950"/>
    <w:rsid w:val="00564977"/>
    <w:rsid w:val="00564B39"/>
    <w:rsid w:val="00564B7B"/>
    <w:rsid w:val="00564C35"/>
    <w:rsid w:val="00565D16"/>
    <w:rsid w:val="00566103"/>
    <w:rsid w:val="005666A3"/>
    <w:rsid w:val="00566A3A"/>
    <w:rsid w:val="00566E83"/>
    <w:rsid w:val="005676A7"/>
    <w:rsid w:val="00570134"/>
    <w:rsid w:val="00570661"/>
    <w:rsid w:val="005716A7"/>
    <w:rsid w:val="0057189F"/>
    <w:rsid w:val="00571D69"/>
    <w:rsid w:val="0057280F"/>
    <w:rsid w:val="00573803"/>
    <w:rsid w:val="0057411A"/>
    <w:rsid w:val="005746FA"/>
    <w:rsid w:val="0057470B"/>
    <w:rsid w:val="0057474F"/>
    <w:rsid w:val="005757BD"/>
    <w:rsid w:val="00575981"/>
    <w:rsid w:val="00575FC9"/>
    <w:rsid w:val="00576154"/>
    <w:rsid w:val="00576DE2"/>
    <w:rsid w:val="00576ECF"/>
    <w:rsid w:val="005779BA"/>
    <w:rsid w:val="00577EB2"/>
    <w:rsid w:val="00580006"/>
    <w:rsid w:val="0058012B"/>
    <w:rsid w:val="005801C6"/>
    <w:rsid w:val="00580C87"/>
    <w:rsid w:val="00580F62"/>
    <w:rsid w:val="00581050"/>
    <w:rsid w:val="00582111"/>
    <w:rsid w:val="005824E5"/>
    <w:rsid w:val="0058268F"/>
    <w:rsid w:val="00584C6E"/>
    <w:rsid w:val="00584CB9"/>
    <w:rsid w:val="00584E9D"/>
    <w:rsid w:val="00585A97"/>
    <w:rsid w:val="005868C5"/>
    <w:rsid w:val="005869BB"/>
    <w:rsid w:val="00587156"/>
    <w:rsid w:val="005878ED"/>
    <w:rsid w:val="00587BF9"/>
    <w:rsid w:val="00587F8A"/>
    <w:rsid w:val="005904D1"/>
    <w:rsid w:val="00590A07"/>
    <w:rsid w:val="00590A8B"/>
    <w:rsid w:val="00590AB5"/>
    <w:rsid w:val="0059199D"/>
    <w:rsid w:val="005931A9"/>
    <w:rsid w:val="00593335"/>
    <w:rsid w:val="00593A87"/>
    <w:rsid w:val="00593B09"/>
    <w:rsid w:val="005940B1"/>
    <w:rsid w:val="0059463F"/>
    <w:rsid w:val="0059497F"/>
    <w:rsid w:val="0059518F"/>
    <w:rsid w:val="005951A3"/>
    <w:rsid w:val="00595391"/>
    <w:rsid w:val="0059588D"/>
    <w:rsid w:val="005958D5"/>
    <w:rsid w:val="00595B91"/>
    <w:rsid w:val="00596145"/>
    <w:rsid w:val="00596D14"/>
    <w:rsid w:val="005972FC"/>
    <w:rsid w:val="005A026E"/>
    <w:rsid w:val="005A09EE"/>
    <w:rsid w:val="005A1C33"/>
    <w:rsid w:val="005A2E53"/>
    <w:rsid w:val="005A33C8"/>
    <w:rsid w:val="005A3759"/>
    <w:rsid w:val="005A3BB8"/>
    <w:rsid w:val="005A3CB5"/>
    <w:rsid w:val="005A3D31"/>
    <w:rsid w:val="005A3D95"/>
    <w:rsid w:val="005A45DA"/>
    <w:rsid w:val="005A52D3"/>
    <w:rsid w:val="005A55E6"/>
    <w:rsid w:val="005A5A87"/>
    <w:rsid w:val="005A636B"/>
    <w:rsid w:val="005A6B15"/>
    <w:rsid w:val="005A7201"/>
    <w:rsid w:val="005A72BC"/>
    <w:rsid w:val="005A7983"/>
    <w:rsid w:val="005A7A79"/>
    <w:rsid w:val="005B0D9C"/>
    <w:rsid w:val="005B116E"/>
    <w:rsid w:val="005B15CB"/>
    <w:rsid w:val="005B1B99"/>
    <w:rsid w:val="005B234C"/>
    <w:rsid w:val="005B24C4"/>
    <w:rsid w:val="005B2596"/>
    <w:rsid w:val="005B2DF7"/>
    <w:rsid w:val="005B2EA0"/>
    <w:rsid w:val="005B307E"/>
    <w:rsid w:val="005B342F"/>
    <w:rsid w:val="005B3667"/>
    <w:rsid w:val="005B392C"/>
    <w:rsid w:val="005B3E06"/>
    <w:rsid w:val="005B450F"/>
    <w:rsid w:val="005B4BAB"/>
    <w:rsid w:val="005B4EF2"/>
    <w:rsid w:val="005B6114"/>
    <w:rsid w:val="005B6408"/>
    <w:rsid w:val="005B7102"/>
    <w:rsid w:val="005B7625"/>
    <w:rsid w:val="005B79A3"/>
    <w:rsid w:val="005B7BA9"/>
    <w:rsid w:val="005C0235"/>
    <w:rsid w:val="005C047C"/>
    <w:rsid w:val="005C170F"/>
    <w:rsid w:val="005C236C"/>
    <w:rsid w:val="005C477A"/>
    <w:rsid w:val="005C47D2"/>
    <w:rsid w:val="005C4F70"/>
    <w:rsid w:val="005C5064"/>
    <w:rsid w:val="005C5A30"/>
    <w:rsid w:val="005C60BC"/>
    <w:rsid w:val="005C61DD"/>
    <w:rsid w:val="005C6478"/>
    <w:rsid w:val="005C64CD"/>
    <w:rsid w:val="005C710F"/>
    <w:rsid w:val="005C74D5"/>
    <w:rsid w:val="005C7585"/>
    <w:rsid w:val="005D0014"/>
    <w:rsid w:val="005D00BA"/>
    <w:rsid w:val="005D051B"/>
    <w:rsid w:val="005D0F51"/>
    <w:rsid w:val="005D1D26"/>
    <w:rsid w:val="005D2760"/>
    <w:rsid w:val="005D2857"/>
    <w:rsid w:val="005D3AB8"/>
    <w:rsid w:val="005D4122"/>
    <w:rsid w:val="005D4645"/>
    <w:rsid w:val="005D4AE1"/>
    <w:rsid w:val="005D54DA"/>
    <w:rsid w:val="005D5548"/>
    <w:rsid w:val="005D5BB0"/>
    <w:rsid w:val="005D6427"/>
    <w:rsid w:val="005D650C"/>
    <w:rsid w:val="005D7035"/>
    <w:rsid w:val="005D7BEF"/>
    <w:rsid w:val="005D7E01"/>
    <w:rsid w:val="005E07BD"/>
    <w:rsid w:val="005E0DED"/>
    <w:rsid w:val="005E10F8"/>
    <w:rsid w:val="005E1763"/>
    <w:rsid w:val="005E2239"/>
    <w:rsid w:val="005E2CC5"/>
    <w:rsid w:val="005E2CC9"/>
    <w:rsid w:val="005E2D29"/>
    <w:rsid w:val="005E3194"/>
    <w:rsid w:val="005E3DFB"/>
    <w:rsid w:val="005E3E15"/>
    <w:rsid w:val="005E4692"/>
    <w:rsid w:val="005E4B8C"/>
    <w:rsid w:val="005E55BE"/>
    <w:rsid w:val="005E57B2"/>
    <w:rsid w:val="005E6422"/>
    <w:rsid w:val="005E648B"/>
    <w:rsid w:val="005E7186"/>
    <w:rsid w:val="005E7393"/>
    <w:rsid w:val="005E73D6"/>
    <w:rsid w:val="005E7E40"/>
    <w:rsid w:val="005F0177"/>
    <w:rsid w:val="005F0245"/>
    <w:rsid w:val="005F0410"/>
    <w:rsid w:val="005F0C42"/>
    <w:rsid w:val="005F10D5"/>
    <w:rsid w:val="005F2103"/>
    <w:rsid w:val="005F22A7"/>
    <w:rsid w:val="005F24D2"/>
    <w:rsid w:val="005F26DB"/>
    <w:rsid w:val="005F2BFA"/>
    <w:rsid w:val="005F301E"/>
    <w:rsid w:val="005F359E"/>
    <w:rsid w:val="005F3829"/>
    <w:rsid w:val="005F3B3C"/>
    <w:rsid w:val="005F3C98"/>
    <w:rsid w:val="005F4359"/>
    <w:rsid w:val="005F4A6B"/>
    <w:rsid w:val="005F5897"/>
    <w:rsid w:val="005F6872"/>
    <w:rsid w:val="005F68ED"/>
    <w:rsid w:val="005F74B1"/>
    <w:rsid w:val="005F7CAC"/>
    <w:rsid w:val="00600BCC"/>
    <w:rsid w:val="00600E39"/>
    <w:rsid w:val="006016B2"/>
    <w:rsid w:val="006019DF"/>
    <w:rsid w:val="00601F9E"/>
    <w:rsid w:val="0060230E"/>
    <w:rsid w:val="006026D3"/>
    <w:rsid w:val="00602764"/>
    <w:rsid w:val="0060280B"/>
    <w:rsid w:val="0060298A"/>
    <w:rsid w:val="00603ADD"/>
    <w:rsid w:val="00603EE1"/>
    <w:rsid w:val="0060405D"/>
    <w:rsid w:val="0060424A"/>
    <w:rsid w:val="00604423"/>
    <w:rsid w:val="0060499E"/>
    <w:rsid w:val="006054C0"/>
    <w:rsid w:val="0060557C"/>
    <w:rsid w:val="00606208"/>
    <w:rsid w:val="00606832"/>
    <w:rsid w:val="00606A0D"/>
    <w:rsid w:val="006071FD"/>
    <w:rsid w:val="006075E1"/>
    <w:rsid w:val="00607688"/>
    <w:rsid w:val="00607FBE"/>
    <w:rsid w:val="00610F5B"/>
    <w:rsid w:val="00612071"/>
    <w:rsid w:val="00612245"/>
    <w:rsid w:val="006125B2"/>
    <w:rsid w:val="00613439"/>
    <w:rsid w:val="00613899"/>
    <w:rsid w:val="00613E00"/>
    <w:rsid w:val="00614238"/>
    <w:rsid w:val="0061423D"/>
    <w:rsid w:val="006142C2"/>
    <w:rsid w:val="0061441F"/>
    <w:rsid w:val="006145A1"/>
    <w:rsid w:val="00615DE8"/>
    <w:rsid w:val="00615FB3"/>
    <w:rsid w:val="006162BB"/>
    <w:rsid w:val="00617144"/>
    <w:rsid w:val="00620647"/>
    <w:rsid w:val="00620D3B"/>
    <w:rsid w:val="0062146B"/>
    <w:rsid w:val="00621935"/>
    <w:rsid w:val="00621D4B"/>
    <w:rsid w:val="00622947"/>
    <w:rsid w:val="006231F6"/>
    <w:rsid w:val="00624267"/>
    <w:rsid w:val="006255BD"/>
    <w:rsid w:val="00625775"/>
    <w:rsid w:val="006259B8"/>
    <w:rsid w:val="0062661A"/>
    <w:rsid w:val="00626EF4"/>
    <w:rsid w:val="00627248"/>
    <w:rsid w:val="00627742"/>
    <w:rsid w:val="00627A05"/>
    <w:rsid w:val="00630A0A"/>
    <w:rsid w:val="00630A39"/>
    <w:rsid w:val="00630D49"/>
    <w:rsid w:val="00630D69"/>
    <w:rsid w:val="00630FE4"/>
    <w:rsid w:val="006318EF"/>
    <w:rsid w:val="00631917"/>
    <w:rsid w:val="0063220E"/>
    <w:rsid w:val="006323C6"/>
    <w:rsid w:val="00634449"/>
    <w:rsid w:val="00634D36"/>
    <w:rsid w:val="0063583B"/>
    <w:rsid w:val="00635A8E"/>
    <w:rsid w:val="00635BF9"/>
    <w:rsid w:val="00635C98"/>
    <w:rsid w:val="00636D81"/>
    <w:rsid w:val="00637CDF"/>
    <w:rsid w:val="00640935"/>
    <w:rsid w:val="00640A19"/>
    <w:rsid w:val="0064198A"/>
    <w:rsid w:val="00642233"/>
    <w:rsid w:val="0064253A"/>
    <w:rsid w:val="006428E9"/>
    <w:rsid w:val="00642AD0"/>
    <w:rsid w:val="0064376B"/>
    <w:rsid w:val="00644179"/>
    <w:rsid w:val="00644BF4"/>
    <w:rsid w:val="00645845"/>
    <w:rsid w:val="00645CC0"/>
    <w:rsid w:val="00646A8E"/>
    <w:rsid w:val="00646BFF"/>
    <w:rsid w:val="00646D88"/>
    <w:rsid w:val="00647D90"/>
    <w:rsid w:val="00647E34"/>
    <w:rsid w:val="00650F8B"/>
    <w:rsid w:val="00651046"/>
    <w:rsid w:val="00651216"/>
    <w:rsid w:val="00651E73"/>
    <w:rsid w:val="0065221A"/>
    <w:rsid w:val="006522FD"/>
    <w:rsid w:val="0065281A"/>
    <w:rsid w:val="0065339E"/>
    <w:rsid w:val="0065377E"/>
    <w:rsid w:val="006543A1"/>
    <w:rsid w:val="00654E79"/>
    <w:rsid w:val="006557A6"/>
    <w:rsid w:val="00655C7B"/>
    <w:rsid w:val="00655E9E"/>
    <w:rsid w:val="00656EE4"/>
    <w:rsid w:val="00657968"/>
    <w:rsid w:val="00657E9A"/>
    <w:rsid w:val="00657F65"/>
    <w:rsid w:val="00660285"/>
    <w:rsid w:val="00660C2F"/>
    <w:rsid w:val="0066192E"/>
    <w:rsid w:val="0066193E"/>
    <w:rsid w:val="00661A83"/>
    <w:rsid w:val="00662E88"/>
    <w:rsid w:val="00663A09"/>
    <w:rsid w:val="00664298"/>
    <w:rsid w:val="006655A2"/>
    <w:rsid w:val="00665E0B"/>
    <w:rsid w:val="00667723"/>
    <w:rsid w:val="00667D62"/>
    <w:rsid w:val="006705A6"/>
    <w:rsid w:val="00670BF4"/>
    <w:rsid w:val="00670F0A"/>
    <w:rsid w:val="006719C8"/>
    <w:rsid w:val="00671E8E"/>
    <w:rsid w:val="00672B9A"/>
    <w:rsid w:val="0067315D"/>
    <w:rsid w:val="00673673"/>
    <w:rsid w:val="00673C59"/>
    <w:rsid w:val="006749C2"/>
    <w:rsid w:val="00674C53"/>
    <w:rsid w:val="00674E76"/>
    <w:rsid w:val="00675151"/>
    <w:rsid w:val="006751EA"/>
    <w:rsid w:val="006753D9"/>
    <w:rsid w:val="00675425"/>
    <w:rsid w:val="0067555C"/>
    <w:rsid w:val="006757B6"/>
    <w:rsid w:val="00675D2F"/>
    <w:rsid w:val="006761CF"/>
    <w:rsid w:val="00676613"/>
    <w:rsid w:val="006766BF"/>
    <w:rsid w:val="006769C8"/>
    <w:rsid w:val="00680E8D"/>
    <w:rsid w:val="00681877"/>
    <w:rsid w:val="00682096"/>
    <w:rsid w:val="00682D4C"/>
    <w:rsid w:val="006833E5"/>
    <w:rsid w:val="00683622"/>
    <w:rsid w:val="006839B5"/>
    <w:rsid w:val="00683E51"/>
    <w:rsid w:val="00684924"/>
    <w:rsid w:val="00684C3A"/>
    <w:rsid w:val="0068630C"/>
    <w:rsid w:val="0068639F"/>
    <w:rsid w:val="006905BF"/>
    <w:rsid w:val="00690888"/>
    <w:rsid w:val="006910E9"/>
    <w:rsid w:val="00691355"/>
    <w:rsid w:val="00691699"/>
    <w:rsid w:val="00691848"/>
    <w:rsid w:val="00691887"/>
    <w:rsid w:val="00691E7C"/>
    <w:rsid w:val="00691EF3"/>
    <w:rsid w:val="00692C8F"/>
    <w:rsid w:val="00692CD3"/>
    <w:rsid w:val="00692F8D"/>
    <w:rsid w:val="006931DD"/>
    <w:rsid w:val="006944C6"/>
    <w:rsid w:val="00694680"/>
    <w:rsid w:val="0069473B"/>
    <w:rsid w:val="00694839"/>
    <w:rsid w:val="006948AB"/>
    <w:rsid w:val="00696437"/>
    <w:rsid w:val="00696493"/>
    <w:rsid w:val="00697425"/>
    <w:rsid w:val="00697434"/>
    <w:rsid w:val="006974E2"/>
    <w:rsid w:val="006977BC"/>
    <w:rsid w:val="006A0C4F"/>
    <w:rsid w:val="006A0D29"/>
    <w:rsid w:val="006A133C"/>
    <w:rsid w:val="006A18ED"/>
    <w:rsid w:val="006A3F93"/>
    <w:rsid w:val="006A3FAF"/>
    <w:rsid w:val="006A44D1"/>
    <w:rsid w:val="006A455D"/>
    <w:rsid w:val="006A4911"/>
    <w:rsid w:val="006A4D58"/>
    <w:rsid w:val="006A541F"/>
    <w:rsid w:val="006A5600"/>
    <w:rsid w:val="006A5875"/>
    <w:rsid w:val="006A6683"/>
    <w:rsid w:val="006A6D4D"/>
    <w:rsid w:val="006A6DCD"/>
    <w:rsid w:val="006A719D"/>
    <w:rsid w:val="006A72BD"/>
    <w:rsid w:val="006A7321"/>
    <w:rsid w:val="006B02D9"/>
    <w:rsid w:val="006B08AD"/>
    <w:rsid w:val="006B16C6"/>
    <w:rsid w:val="006B1871"/>
    <w:rsid w:val="006B1D71"/>
    <w:rsid w:val="006B2332"/>
    <w:rsid w:val="006B2652"/>
    <w:rsid w:val="006B3387"/>
    <w:rsid w:val="006B399B"/>
    <w:rsid w:val="006B4802"/>
    <w:rsid w:val="006B4D26"/>
    <w:rsid w:val="006B5A42"/>
    <w:rsid w:val="006B5B11"/>
    <w:rsid w:val="006B5EC1"/>
    <w:rsid w:val="006B62D1"/>
    <w:rsid w:val="006B6775"/>
    <w:rsid w:val="006B70D8"/>
    <w:rsid w:val="006C1E75"/>
    <w:rsid w:val="006C1EF7"/>
    <w:rsid w:val="006C1F2B"/>
    <w:rsid w:val="006C2AB2"/>
    <w:rsid w:val="006C2D41"/>
    <w:rsid w:val="006C2FC6"/>
    <w:rsid w:val="006C32D1"/>
    <w:rsid w:val="006C3B2A"/>
    <w:rsid w:val="006C46CE"/>
    <w:rsid w:val="006C4A13"/>
    <w:rsid w:val="006C4A9D"/>
    <w:rsid w:val="006C4CAA"/>
    <w:rsid w:val="006C7D75"/>
    <w:rsid w:val="006D01DC"/>
    <w:rsid w:val="006D0BED"/>
    <w:rsid w:val="006D0F44"/>
    <w:rsid w:val="006D16CA"/>
    <w:rsid w:val="006D18B6"/>
    <w:rsid w:val="006D1BC0"/>
    <w:rsid w:val="006D2673"/>
    <w:rsid w:val="006D267C"/>
    <w:rsid w:val="006D350D"/>
    <w:rsid w:val="006D3B9A"/>
    <w:rsid w:val="006D3FF5"/>
    <w:rsid w:val="006D4519"/>
    <w:rsid w:val="006D4B05"/>
    <w:rsid w:val="006D5B35"/>
    <w:rsid w:val="006D5F9C"/>
    <w:rsid w:val="006D66C3"/>
    <w:rsid w:val="006D682B"/>
    <w:rsid w:val="006D69B6"/>
    <w:rsid w:val="006D69F5"/>
    <w:rsid w:val="006D6BE8"/>
    <w:rsid w:val="006D725F"/>
    <w:rsid w:val="006D7304"/>
    <w:rsid w:val="006D76EA"/>
    <w:rsid w:val="006D7C93"/>
    <w:rsid w:val="006D7EA1"/>
    <w:rsid w:val="006E0354"/>
    <w:rsid w:val="006E036F"/>
    <w:rsid w:val="006E057C"/>
    <w:rsid w:val="006E0A5D"/>
    <w:rsid w:val="006E1EE9"/>
    <w:rsid w:val="006E204F"/>
    <w:rsid w:val="006E268A"/>
    <w:rsid w:val="006E31F1"/>
    <w:rsid w:val="006E3327"/>
    <w:rsid w:val="006E393B"/>
    <w:rsid w:val="006E4595"/>
    <w:rsid w:val="006E4F5C"/>
    <w:rsid w:val="006E57C7"/>
    <w:rsid w:val="006E5D33"/>
    <w:rsid w:val="006E61C8"/>
    <w:rsid w:val="006E678A"/>
    <w:rsid w:val="006E6FCD"/>
    <w:rsid w:val="006E7B00"/>
    <w:rsid w:val="006E7C52"/>
    <w:rsid w:val="006F0311"/>
    <w:rsid w:val="006F140A"/>
    <w:rsid w:val="006F2768"/>
    <w:rsid w:val="006F282D"/>
    <w:rsid w:val="006F355F"/>
    <w:rsid w:val="006F3634"/>
    <w:rsid w:val="006F3F18"/>
    <w:rsid w:val="006F42CA"/>
    <w:rsid w:val="006F460C"/>
    <w:rsid w:val="006F48CD"/>
    <w:rsid w:val="006F4D08"/>
    <w:rsid w:val="006F4E0A"/>
    <w:rsid w:val="006F5A96"/>
    <w:rsid w:val="006F622D"/>
    <w:rsid w:val="006F67AA"/>
    <w:rsid w:val="006F67EF"/>
    <w:rsid w:val="006F6AD6"/>
    <w:rsid w:val="006F71B2"/>
    <w:rsid w:val="006F7236"/>
    <w:rsid w:val="006F7CF9"/>
    <w:rsid w:val="00700E04"/>
    <w:rsid w:val="00701B11"/>
    <w:rsid w:val="00701DC8"/>
    <w:rsid w:val="00703267"/>
    <w:rsid w:val="007039F4"/>
    <w:rsid w:val="00703BFA"/>
    <w:rsid w:val="00703F73"/>
    <w:rsid w:val="00705563"/>
    <w:rsid w:val="00705BCF"/>
    <w:rsid w:val="00705C53"/>
    <w:rsid w:val="0070674B"/>
    <w:rsid w:val="00706BBB"/>
    <w:rsid w:val="00706C18"/>
    <w:rsid w:val="00706C54"/>
    <w:rsid w:val="00706E96"/>
    <w:rsid w:val="00706F1F"/>
    <w:rsid w:val="007071DA"/>
    <w:rsid w:val="007103BD"/>
    <w:rsid w:val="007106DC"/>
    <w:rsid w:val="0071088D"/>
    <w:rsid w:val="00710B61"/>
    <w:rsid w:val="00710C3A"/>
    <w:rsid w:val="00711D8B"/>
    <w:rsid w:val="00712BD6"/>
    <w:rsid w:val="0071358E"/>
    <w:rsid w:val="007138D0"/>
    <w:rsid w:val="00713F82"/>
    <w:rsid w:val="0071460A"/>
    <w:rsid w:val="00714976"/>
    <w:rsid w:val="00714BC6"/>
    <w:rsid w:val="00714DCF"/>
    <w:rsid w:val="00714F64"/>
    <w:rsid w:val="00715EDD"/>
    <w:rsid w:val="00715F78"/>
    <w:rsid w:val="0071632E"/>
    <w:rsid w:val="007163BF"/>
    <w:rsid w:val="007168DD"/>
    <w:rsid w:val="00716CEC"/>
    <w:rsid w:val="007171EE"/>
    <w:rsid w:val="007171F2"/>
    <w:rsid w:val="00717407"/>
    <w:rsid w:val="00717877"/>
    <w:rsid w:val="0071797A"/>
    <w:rsid w:val="00717A76"/>
    <w:rsid w:val="0072042D"/>
    <w:rsid w:val="007206B4"/>
    <w:rsid w:val="00720BFE"/>
    <w:rsid w:val="00720EEC"/>
    <w:rsid w:val="00720F8E"/>
    <w:rsid w:val="007210C8"/>
    <w:rsid w:val="007210F3"/>
    <w:rsid w:val="007214ED"/>
    <w:rsid w:val="00721721"/>
    <w:rsid w:val="00721884"/>
    <w:rsid w:val="00721ACA"/>
    <w:rsid w:val="0072247D"/>
    <w:rsid w:val="0072259E"/>
    <w:rsid w:val="007233A6"/>
    <w:rsid w:val="007236DD"/>
    <w:rsid w:val="007238DD"/>
    <w:rsid w:val="00724296"/>
    <w:rsid w:val="00724B66"/>
    <w:rsid w:val="00725006"/>
    <w:rsid w:val="007253B6"/>
    <w:rsid w:val="00726A22"/>
    <w:rsid w:val="00727236"/>
    <w:rsid w:val="00727A44"/>
    <w:rsid w:val="00727ACD"/>
    <w:rsid w:val="007300E5"/>
    <w:rsid w:val="00730358"/>
    <w:rsid w:val="007308DE"/>
    <w:rsid w:val="007315E6"/>
    <w:rsid w:val="007318D3"/>
    <w:rsid w:val="00731A9A"/>
    <w:rsid w:val="007320AB"/>
    <w:rsid w:val="0073256C"/>
    <w:rsid w:val="00732F62"/>
    <w:rsid w:val="00733190"/>
    <w:rsid w:val="00733702"/>
    <w:rsid w:val="00733AE8"/>
    <w:rsid w:val="00733D21"/>
    <w:rsid w:val="00734027"/>
    <w:rsid w:val="00734FFE"/>
    <w:rsid w:val="00735CE2"/>
    <w:rsid w:val="0073655D"/>
    <w:rsid w:val="00736628"/>
    <w:rsid w:val="00736A5D"/>
    <w:rsid w:val="00736F80"/>
    <w:rsid w:val="00736FDF"/>
    <w:rsid w:val="00737018"/>
    <w:rsid w:val="00737255"/>
    <w:rsid w:val="007375A9"/>
    <w:rsid w:val="007377DF"/>
    <w:rsid w:val="00737C97"/>
    <w:rsid w:val="00737CE6"/>
    <w:rsid w:val="00740BA0"/>
    <w:rsid w:val="00740C04"/>
    <w:rsid w:val="00740EB7"/>
    <w:rsid w:val="00740F19"/>
    <w:rsid w:val="00741C5D"/>
    <w:rsid w:val="0074242B"/>
    <w:rsid w:val="00742580"/>
    <w:rsid w:val="0074361E"/>
    <w:rsid w:val="00743C8E"/>
    <w:rsid w:val="00743F15"/>
    <w:rsid w:val="00743F8D"/>
    <w:rsid w:val="00745817"/>
    <w:rsid w:val="00745F20"/>
    <w:rsid w:val="0074664C"/>
    <w:rsid w:val="00746AB9"/>
    <w:rsid w:val="00747566"/>
    <w:rsid w:val="007475E8"/>
    <w:rsid w:val="00747653"/>
    <w:rsid w:val="00747BC7"/>
    <w:rsid w:val="00747DAF"/>
    <w:rsid w:val="0075009A"/>
    <w:rsid w:val="007506D0"/>
    <w:rsid w:val="00750B86"/>
    <w:rsid w:val="00751790"/>
    <w:rsid w:val="007518E8"/>
    <w:rsid w:val="007544BB"/>
    <w:rsid w:val="00754BE8"/>
    <w:rsid w:val="007555D3"/>
    <w:rsid w:val="00755CFE"/>
    <w:rsid w:val="00755EC1"/>
    <w:rsid w:val="00756146"/>
    <w:rsid w:val="00756256"/>
    <w:rsid w:val="007562CC"/>
    <w:rsid w:val="00756F3F"/>
    <w:rsid w:val="00757B3A"/>
    <w:rsid w:val="00757C89"/>
    <w:rsid w:val="00760949"/>
    <w:rsid w:val="007623AE"/>
    <w:rsid w:val="00762629"/>
    <w:rsid w:val="007636DD"/>
    <w:rsid w:val="00763CB4"/>
    <w:rsid w:val="0076495A"/>
    <w:rsid w:val="00764B39"/>
    <w:rsid w:val="00764CB4"/>
    <w:rsid w:val="007657F8"/>
    <w:rsid w:val="00765CA9"/>
    <w:rsid w:val="007660BD"/>
    <w:rsid w:val="0076614F"/>
    <w:rsid w:val="00766C81"/>
    <w:rsid w:val="007676B4"/>
    <w:rsid w:val="00770225"/>
    <w:rsid w:val="0077035D"/>
    <w:rsid w:val="00771DF3"/>
    <w:rsid w:val="00771F9C"/>
    <w:rsid w:val="00772199"/>
    <w:rsid w:val="007726DB"/>
    <w:rsid w:val="00773348"/>
    <w:rsid w:val="00775086"/>
    <w:rsid w:val="007756CE"/>
    <w:rsid w:val="0077586A"/>
    <w:rsid w:val="007760C2"/>
    <w:rsid w:val="0077641D"/>
    <w:rsid w:val="00776547"/>
    <w:rsid w:val="007768B2"/>
    <w:rsid w:val="00776A39"/>
    <w:rsid w:val="00777208"/>
    <w:rsid w:val="00777736"/>
    <w:rsid w:val="00777F4F"/>
    <w:rsid w:val="00780835"/>
    <w:rsid w:val="00780DD2"/>
    <w:rsid w:val="00780E2C"/>
    <w:rsid w:val="00780E3D"/>
    <w:rsid w:val="00781061"/>
    <w:rsid w:val="00781F4E"/>
    <w:rsid w:val="0078229B"/>
    <w:rsid w:val="00782D09"/>
    <w:rsid w:val="00782D6C"/>
    <w:rsid w:val="00783922"/>
    <w:rsid w:val="00783B5E"/>
    <w:rsid w:val="007840CB"/>
    <w:rsid w:val="007842C9"/>
    <w:rsid w:val="00784F55"/>
    <w:rsid w:val="007855F2"/>
    <w:rsid w:val="00785FD5"/>
    <w:rsid w:val="0078600A"/>
    <w:rsid w:val="0078688F"/>
    <w:rsid w:val="0078739E"/>
    <w:rsid w:val="007877B9"/>
    <w:rsid w:val="00787AC9"/>
    <w:rsid w:val="00790025"/>
    <w:rsid w:val="007904D2"/>
    <w:rsid w:val="0079067F"/>
    <w:rsid w:val="0079080B"/>
    <w:rsid w:val="00790BDA"/>
    <w:rsid w:val="00790C9B"/>
    <w:rsid w:val="00792655"/>
    <w:rsid w:val="00792772"/>
    <w:rsid w:val="00792BDE"/>
    <w:rsid w:val="0079373B"/>
    <w:rsid w:val="007937A5"/>
    <w:rsid w:val="00794116"/>
    <w:rsid w:val="0079415C"/>
    <w:rsid w:val="00794229"/>
    <w:rsid w:val="0079430D"/>
    <w:rsid w:val="007951B0"/>
    <w:rsid w:val="00795488"/>
    <w:rsid w:val="0079575B"/>
    <w:rsid w:val="007960D3"/>
    <w:rsid w:val="0079635B"/>
    <w:rsid w:val="00796BBE"/>
    <w:rsid w:val="0079726F"/>
    <w:rsid w:val="007A01AE"/>
    <w:rsid w:val="007A04D4"/>
    <w:rsid w:val="007A0722"/>
    <w:rsid w:val="007A0B0A"/>
    <w:rsid w:val="007A1687"/>
    <w:rsid w:val="007A2323"/>
    <w:rsid w:val="007A28D1"/>
    <w:rsid w:val="007A2B7A"/>
    <w:rsid w:val="007A2C2C"/>
    <w:rsid w:val="007A30F5"/>
    <w:rsid w:val="007A3DB5"/>
    <w:rsid w:val="007A41C5"/>
    <w:rsid w:val="007A468F"/>
    <w:rsid w:val="007A585E"/>
    <w:rsid w:val="007A5A52"/>
    <w:rsid w:val="007A6286"/>
    <w:rsid w:val="007A6A36"/>
    <w:rsid w:val="007A738A"/>
    <w:rsid w:val="007A7481"/>
    <w:rsid w:val="007A7887"/>
    <w:rsid w:val="007A7938"/>
    <w:rsid w:val="007B076F"/>
    <w:rsid w:val="007B0945"/>
    <w:rsid w:val="007B0B29"/>
    <w:rsid w:val="007B1B76"/>
    <w:rsid w:val="007B2C7C"/>
    <w:rsid w:val="007B2CB6"/>
    <w:rsid w:val="007B2D7A"/>
    <w:rsid w:val="007B3CA8"/>
    <w:rsid w:val="007B5593"/>
    <w:rsid w:val="007B5A18"/>
    <w:rsid w:val="007B642F"/>
    <w:rsid w:val="007B7E91"/>
    <w:rsid w:val="007B7F8B"/>
    <w:rsid w:val="007C0A3C"/>
    <w:rsid w:val="007C0F54"/>
    <w:rsid w:val="007C1940"/>
    <w:rsid w:val="007C19F1"/>
    <w:rsid w:val="007C1AF4"/>
    <w:rsid w:val="007C1E82"/>
    <w:rsid w:val="007C1F24"/>
    <w:rsid w:val="007C22EB"/>
    <w:rsid w:val="007C2607"/>
    <w:rsid w:val="007C2AD7"/>
    <w:rsid w:val="007C3A25"/>
    <w:rsid w:val="007C3DC5"/>
    <w:rsid w:val="007C435B"/>
    <w:rsid w:val="007C4855"/>
    <w:rsid w:val="007C4A39"/>
    <w:rsid w:val="007C4B4A"/>
    <w:rsid w:val="007C5200"/>
    <w:rsid w:val="007C545F"/>
    <w:rsid w:val="007D0267"/>
    <w:rsid w:val="007D0291"/>
    <w:rsid w:val="007D0D0B"/>
    <w:rsid w:val="007D0E74"/>
    <w:rsid w:val="007D12F7"/>
    <w:rsid w:val="007D134A"/>
    <w:rsid w:val="007D2B87"/>
    <w:rsid w:val="007D2BB7"/>
    <w:rsid w:val="007D330B"/>
    <w:rsid w:val="007D3BE1"/>
    <w:rsid w:val="007D3E91"/>
    <w:rsid w:val="007D4210"/>
    <w:rsid w:val="007D48D6"/>
    <w:rsid w:val="007D4D8D"/>
    <w:rsid w:val="007D5539"/>
    <w:rsid w:val="007D6478"/>
    <w:rsid w:val="007D70F9"/>
    <w:rsid w:val="007D7A87"/>
    <w:rsid w:val="007D7C79"/>
    <w:rsid w:val="007D7CF7"/>
    <w:rsid w:val="007E06B2"/>
    <w:rsid w:val="007E0B7F"/>
    <w:rsid w:val="007E0EFC"/>
    <w:rsid w:val="007E158B"/>
    <w:rsid w:val="007E1656"/>
    <w:rsid w:val="007E2058"/>
    <w:rsid w:val="007E261F"/>
    <w:rsid w:val="007E2D29"/>
    <w:rsid w:val="007E35FB"/>
    <w:rsid w:val="007E3D18"/>
    <w:rsid w:val="007E4465"/>
    <w:rsid w:val="007E47A7"/>
    <w:rsid w:val="007E4FA0"/>
    <w:rsid w:val="007E5316"/>
    <w:rsid w:val="007E5C18"/>
    <w:rsid w:val="007E62E7"/>
    <w:rsid w:val="007E71EE"/>
    <w:rsid w:val="007E7C7E"/>
    <w:rsid w:val="007F00BC"/>
    <w:rsid w:val="007F06B6"/>
    <w:rsid w:val="007F0E2F"/>
    <w:rsid w:val="007F1ACD"/>
    <w:rsid w:val="007F1EA4"/>
    <w:rsid w:val="007F2151"/>
    <w:rsid w:val="007F2222"/>
    <w:rsid w:val="007F2B7A"/>
    <w:rsid w:val="007F4CF2"/>
    <w:rsid w:val="007F4D3A"/>
    <w:rsid w:val="007F4F81"/>
    <w:rsid w:val="007F5068"/>
    <w:rsid w:val="007F624E"/>
    <w:rsid w:val="007F6771"/>
    <w:rsid w:val="007F6989"/>
    <w:rsid w:val="007F69FA"/>
    <w:rsid w:val="007F6FE4"/>
    <w:rsid w:val="007F705F"/>
    <w:rsid w:val="007F71C4"/>
    <w:rsid w:val="007F7596"/>
    <w:rsid w:val="007F7C26"/>
    <w:rsid w:val="00800778"/>
    <w:rsid w:val="008007B9"/>
    <w:rsid w:val="0080084C"/>
    <w:rsid w:val="00800AF8"/>
    <w:rsid w:val="0080162E"/>
    <w:rsid w:val="0080171C"/>
    <w:rsid w:val="008018DD"/>
    <w:rsid w:val="008023AF"/>
    <w:rsid w:val="008027C6"/>
    <w:rsid w:val="00802B96"/>
    <w:rsid w:val="00802BAD"/>
    <w:rsid w:val="00803BE8"/>
    <w:rsid w:val="0080407C"/>
    <w:rsid w:val="00804AA9"/>
    <w:rsid w:val="0080533A"/>
    <w:rsid w:val="00805F03"/>
    <w:rsid w:val="008069A7"/>
    <w:rsid w:val="0080713B"/>
    <w:rsid w:val="0080727F"/>
    <w:rsid w:val="00810929"/>
    <w:rsid w:val="00811298"/>
    <w:rsid w:val="008118FA"/>
    <w:rsid w:val="008125F1"/>
    <w:rsid w:val="00812A5D"/>
    <w:rsid w:val="00813011"/>
    <w:rsid w:val="008131D6"/>
    <w:rsid w:val="00813845"/>
    <w:rsid w:val="00813A25"/>
    <w:rsid w:val="00813A65"/>
    <w:rsid w:val="00813D61"/>
    <w:rsid w:val="00813DA0"/>
    <w:rsid w:val="008142DD"/>
    <w:rsid w:val="008152AC"/>
    <w:rsid w:val="0081570B"/>
    <w:rsid w:val="00816327"/>
    <w:rsid w:val="00816C25"/>
    <w:rsid w:val="00816CFD"/>
    <w:rsid w:val="00817B56"/>
    <w:rsid w:val="00817C79"/>
    <w:rsid w:val="0082079B"/>
    <w:rsid w:val="00820E2A"/>
    <w:rsid w:val="00820F89"/>
    <w:rsid w:val="00821867"/>
    <w:rsid w:val="0082307A"/>
    <w:rsid w:val="00823B26"/>
    <w:rsid w:val="00824155"/>
    <w:rsid w:val="008247EF"/>
    <w:rsid w:val="00824A1C"/>
    <w:rsid w:val="0082512C"/>
    <w:rsid w:val="00826801"/>
    <w:rsid w:val="0082700E"/>
    <w:rsid w:val="008274AB"/>
    <w:rsid w:val="00827D27"/>
    <w:rsid w:val="008303F5"/>
    <w:rsid w:val="0083048C"/>
    <w:rsid w:val="008304D4"/>
    <w:rsid w:val="00831E4B"/>
    <w:rsid w:val="00831EE6"/>
    <w:rsid w:val="00832466"/>
    <w:rsid w:val="00833084"/>
    <w:rsid w:val="008333AF"/>
    <w:rsid w:val="00833AC9"/>
    <w:rsid w:val="00833EFC"/>
    <w:rsid w:val="00835C49"/>
    <w:rsid w:val="00837A3B"/>
    <w:rsid w:val="00840AAB"/>
    <w:rsid w:val="00840AC3"/>
    <w:rsid w:val="00840E6D"/>
    <w:rsid w:val="008420F6"/>
    <w:rsid w:val="00842A98"/>
    <w:rsid w:val="00842D4A"/>
    <w:rsid w:val="008435ED"/>
    <w:rsid w:val="00845C00"/>
    <w:rsid w:val="00845CF7"/>
    <w:rsid w:val="008471D5"/>
    <w:rsid w:val="0084758C"/>
    <w:rsid w:val="00847876"/>
    <w:rsid w:val="0085032C"/>
    <w:rsid w:val="0085266C"/>
    <w:rsid w:val="00853DA4"/>
    <w:rsid w:val="00854075"/>
    <w:rsid w:val="008541E6"/>
    <w:rsid w:val="008546AF"/>
    <w:rsid w:val="00854CBB"/>
    <w:rsid w:val="00855437"/>
    <w:rsid w:val="00855B83"/>
    <w:rsid w:val="00855B95"/>
    <w:rsid w:val="00856463"/>
    <w:rsid w:val="00856687"/>
    <w:rsid w:val="00857C56"/>
    <w:rsid w:val="0086022B"/>
    <w:rsid w:val="0086064F"/>
    <w:rsid w:val="008609ED"/>
    <w:rsid w:val="00860FD5"/>
    <w:rsid w:val="008612F2"/>
    <w:rsid w:val="00861615"/>
    <w:rsid w:val="00861689"/>
    <w:rsid w:val="00861889"/>
    <w:rsid w:val="00861B5B"/>
    <w:rsid w:val="008625F7"/>
    <w:rsid w:val="008629C7"/>
    <w:rsid w:val="0086431A"/>
    <w:rsid w:val="008647B6"/>
    <w:rsid w:val="00864E40"/>
    <w:rsid w:val="00865CE5"/>
    <w:rsid w:val="00866188"/>
    <w:rsid w:val="0086646F"/>
    <w:rsid w:val="00866EED"/>
    <w:rsid w:val="0086784B"/>
    <w:rsid w:val="00867BD7"/>
    <w:rsid w:val="0087070F"/>
    <w:rsid w:val="00871D19"/>
    <w:rsid w:val="0087207E"/>
    <w:rsid w:val="008720EA"/>
    <w:rsid w:val="0087230F"/>
    <w:rsid w:val="00872725"/>
    <w:rsid w:val="00872B61"/>
    <w:rsid w:val="0087337F"/>
    <w:rsid w:val="00873737"/>
    <w:rsid w:val="00874981"/>
    <w:rsid w:val="008758C1"/>
    <w:rsid w:val="00875976"/>
    <w:rsid w:val="0087600D"/>
    <w:rsid w:val="00876132"/>
    <w:rsid w:val="0087664C"/>
    <w:rsid w:val="00876705"/>
    <w:rsid w:val="00876F36"/>
    <w:rsid w:val="008770B1"/>
    <w:rsid w:val="0087730F"/>
    <w:rsid w:val="00877984"/>
    <w:rsid w:val="008779DF"/>
    <w:rsid w:val="008779E7"/>
    <w:rsid w:val="00880540"/>
    <w:rsid w:val="0088088A"/>
    <w:rsid w:val="00880D62"/>
    <w:rsid w:val="00880DB6"/>
    <w:rsid w:val="008814E1"/>
    <w:rsid w:val="00881841"/>
    <w:rsid w:val="00881C33"/>
    <w:rsid w:val="00881D86"/>
    <w:rsid w:val="00881EDD"/>
    <w:rsid w:val="00882330"/>
    <w:rsid w:val="00883043"/>
    <w:rsid w:val="0088354E"/>
    <w:rsid w:val="0088359A"/>
    <w:rsid w:val="00884038"/>
    <w:rsid w:val="0088429D"/>
    <w:rsid w:val="008857D2"/>
    <w:rsid w:val="008858C9"/>
    <w:rsid w:val="00886062"/>
    <w:rsid w:val="00887C7B"/>
    <w:rsid w:val="00887D02"/>
    <w:rsid w:val="008905B5"/>
    <w:rsid w:val="008909A0"/>
    <w:rsid w:val="00890C4A"/>
    <w:rsid w:val="00890C91"/>
    <w:rsid w:val="00890E1B"/>
    <w:rsid w:val="008913E2"/>
    <w:rsid w:val="008913F6"/>
    <w:rsid w:val="00891519"/>
    <w:rsid w:val="00892841"/>
    <w:rsid w:val="00892D57"/>
    <w:rsid w:val="00893256"/>
    <w:rsid w:val="0089332A"/>
    <w:rsid w:val="008933CA"/>
    <w:rsid w:val="00893672"/>
    <w:rsid w:val="00894002"/>
    <w:rsid w:val="00894311"/>
    <w:rsid w:val="00894734"/>
    <w:rsid w:val="00894B38"/>
    <w:rsid w:val="00895AE7"/>
    <w:rsid w:val="00895B30"/>
    <w:rsid w:val="008962F3"/>
    <w:rsid w:val="00896B92"/>
    <w:rsid w:val="00896DCC"/>
    <w:rsid w:val="00897469"/>
    <w:rsid w:val="008A07AA"/>
    <w:rsid w:val="008A1E50"/>
    <w:rsid w:val="008A2000"/>
    <w:rsid w:val="008A2133"/>
    <w:rsid w:val="008A2276"/>
    <w:rsid w:val="008A2281"/>
    <w:rsid w:val="008A358E"/>
    <w:rsid w:val="008A38C4"/>
    <w:rsid w:val="008A402D"/>
    <w:rsid w:val="008A4623"/>
    <w:rsid w:val="008A4702"/>
    <w:rsid w:val="008A5A5D"/>
    <w:rsid w:val="008A5AA6"/>
    <w:rsid w:val="008A62F5"/>
    <w:rsid w:val="008A6862"/>
    <w:rsid w:val="008A7AC3"/>
    <w:rsid w:val="008B0F19"/>
    <w:rsid w:val="008B1194"/>
    <w:rsid w:val="008B15E5"/>
    <w:rsid w:val="008B2384"/>
    <w:rsid w:val="008B24CA"/>
    <w:rsid w:val="008B2A5D"/>
    <w:rsid w:val="008B30F1"/>
    <w:rsid w:val="008B32F5"/>
    <w:rsid w:val="008B4031"/>
    <w:rsid w:val="008B42D3"/>
    <w:rsid w:val="008B4564"/>
    <w:rsid w:val="008B4CED"/>
    <w:rsid w:val="008B4D60"/>
    <w:rsid w:val="008B4E2C"/>
    <w:rsid w:val="008B5595"/>
    <w:rsid w:val="008B637E"/>
    <w:rsid w:val="008B7D31"/>
    <w:rsid w:val="008C05BF"/>
    <w:rsid w:val="008C09C0"/>
    <w:rsid w:val="008C1561"/>
    <w:rsid w:val="008C1DFB"/>
    <w:rsid w:val="008C2BBE"/>
    <w:rsid w:val="008C31B1"/>
    <w:rsid w:val="008C31EA"/>
    <w:rsid w:val="008C3892"/>
    <w:rsid w:val="008C3BFC"/>
    <w:rsid w:val="008C4041"/>
    <w:rsid w:val="008C4965"/>
    <w:rsid w:val="008C52A9"/>
    <w:rsid w:val="008C5371"/>
    <w:rsid w:val="008C5AEE"/>
    <w:rsid w:val="008C5F99"/>
    <w:rsid w:val="008C6823"/>
    <w:rsid w:val="008C6E55"/>
    <w:rsid w:val="008C6E8D"/>
    <w:rsid w:val="008C73E0"/>
    <w:rsid w:val="008C7687"/>
    <w:rsid w:val="008C777D"/>
    <w:rsid w:val="008C7D60"/>
    <w:rsid w:val="008D031D"/>
    <w:rsid w:val="008D0960"/>
    <w:rsid w:val="008D110E"/>
    <w:rsid w:val="008D2B32"/>
    <w:rsid w:val="008D2D53"/>
    <w:rsid w:val="008D2D74"/>
    <w:rsid w:val="008D2F21"/>
    <w:rsid w:val="008D3234"/>
    <w:rsid w:val="008D48D7"/>
    <w:rsid w:val="008D49B6"/>
    <w:rsid w:val="008D4D7B"/>
    <w:rsid w:val="008D4E36"/>
    <w:rsid w:val="008D61A1"/>
    <w:rsid w:val="008D640C"/>
    <w:rsid w:val="008D6AFA"/>
    <w:rsid w:val="008D7E93"/>
    <w:rsid w:val="008E0977"/>
    <w:rsid w:val="008E0AA2"/>
    <w:rsid w:val="008E124E"/>
    <w:rsid w:val="008E176B"/>
    <w:rsid w:val="008E1C9A"/>
    <w:rsid w:val="008E2CD4"/>
    <w:rsid w:val="008E4397"/>
    <w:rsid w:val="008E462E"/>
    <w:rsid w:val="008E4840"/>
    <w:rsid w:val="008E5E38"/>
    <w:rsid w:val="008E639F"/>
    <w:rsid w:val="008E648E"/>
    <w:rsid w:val="008E67BF"/>
    <w:rsid w:val="008E6993"/>
    <w:rsid w:val="008E703F"/>
    <w:rsid w:val="008F0464"/>
    <w:rsid w:val="008F04C8"/>
    <w:rsid w:val="008F0C1A"/>
    <w:rsid w:val="008F11A4"/>
    <w:rsid w:val="008F16A8"/>
    <w:rsid w:val="008F1C27"/>
    <w:rsid w:val="008F1C60"/>
    <w:rsid w:val="008F27AD"/>
    <w:rsid w:val="008F39D4"/>
    <w:rsid w:val="008F3A0D"/>
    <w:rsid w:val="008F4DA8"/>
    <w:rsid w:val="008F4FFE"/>
    <w:rsid w:val="008F59CF"/>
    <w:rsid w:val="008F61D9"/>
    <w:rsid w:val="008F6316"/>
    <w:rsid w:val="008F63E3"/>
    <w:rsid w:val="008F64C6"/>
    <w:rsid w:val="008F70BD"/>
    <w:rsid w:val="008F7663"/>
    <w:rsid w:val="008F773F"/>
    <w:rsid w:val="008F7B25"/>
    <w:rsid w:val="0090017E"/>
    <w:rsid w:val="0090020D"/>
    <w:rsid w:val="00900238"/>
    <w:rsid w:val="0090163B"/>
    <w:rsid w:val="00901BF4"/>
    <w:rsid w:val="00901C53"/>
    <w:rsid w:val="00901FCD"/>
    <w:rsid w:val="0090240A"/>
    <w:rsid w:val="00903210"/>
    <w:rsid w:val="00903666"/>
    <w:rsid w:val="009038D1"/>
    <w:rsid w:val="00904614"/>
    <w:rsid w:val="009048A1"/>
    <w:rsid w:val="00904978"/>
    <w:rsid w:val="00904D9E"/>
    <w:rsid w:val="009056D8"/>
    <w:rsid w:val="00905BC1"/>
    <w:rsid w:val="00906192"/>
    <w:rsid w:val="0090781B"/>
    <w:rsid w:val="00911546"/>
    <w:rsid w:val="00911BB0"/>
    <w:rsid w:val="0091229A"/>
    <w:rsid w:val="0091271D"/>
    <w:rsid w:val="009130DE"/>
    <w:rsid w:val="009136D1"/>
    <w:rsid w:val="00914290"/>
    <w:rsid w:val="0091442A"/>
    <w:rsid w:val="009146C3"/>
    <w:rsid w:val="00914A06"/>
    <w:rsid w:val="0091509A"/>
    <w:rsid w:val="009151C8"/>
    <w:rsid w:val="009151FA"/>
    <w:rsid w:val="00915247"/>
    <w:rsid w:val="009155CA"/>
    <w:rsid w:val="009159D6"/>
    <w:rsid w:val="0091615E"/>
    <w:rsid w:val="009163C2"/>
    <w:rsid w:val="009164C1"/>
    <w:rsid w:val="009166B7"/>
    <w:rsid w:val="00916EEF"/>
    <w:rsid w:val="0091770A"/>
    <w:rsid w:val="00920143"/>
    <w:rsid w:val="00920331"/>
    <w:rsid w:val="0092124B"/>
    <w:rsid w:val="00921356"/>
    <w:rsid w:val="009221A6"/>
    <w:rsid w:val="00922831"/>
    <w:rsid w:val="009252EE"/>
    <w:rsid w:val="00925664"/>
    <w:rsid w:val="009259AB"/>
    <w:rsid w:val="00925B48"/>
    <w:rsid w:val="00925E26"/>
    <w:rsid w:val="0092634C"/>
    <w:rsid w:val="009265D8"/>
    <w:rsid w:val="009268A5"/>
    <w:rsid w:val="00927201"/>
    <w:rsid w:val="009276C6"/>
    <w:rsid w:val="00927EA4"/>
    <w:rsid w:val="0093029C"/>
    <w:rsid w:val="009307ED"/>
    <w:rsid w:val="00930EF4"/>
    <w:rsid w:val="00931C03"/>
    <w:rsid w:val="00932470"/>
    <w:rsid w:val="00932B20"/>
    <w:rsid w:val="00932D69"/>
    <w:rsid w:val="00933281"/>
    <w:rsid w:val="00933599"/>
    <w:rsid w:val="00933793"/>
    <w:rsid w:val="00933AF6"/>
    <w:rsid w:val="0093492D"/>
    <w:rsid w:val="00934DA5"/>
    <w:rsid w:val="00935FE4"/>
    <w:rsid w:val="0093670C"/>
    <w:rsid w:val="0093723A"/>
    <w:rsid w:val="00937CC0"/>
    <w:rsid w:val="00940518"/>
    <w:rsid w:val="009406CF"/>
    <w:rsid w:val="00940AB5"/>
    <w:rsid w:val="00940B5D"/>
    <w:rsid w:val="009410B7"/>
    <w:rsid w:val="00941211"/>
    <w:rsid w:val="00941696"/>
    <w:rsid w:val="00941E8E"/>
    <w:rsid w:val="00942628"/>
    <w:rsid w:val="00942C55"/>
    <w:rsid w:val="00942CC8"/>
    <w:rsid w:val="00942F65"/>
    <w:rsid w:val="00943153"/>
    <w:rsid w:val="00943247"/>
    <w:rsid w:val="00943540"/>
    <w:rsid w:val="00943A7B"/>
    <w:rsid w:val="0094474D"/>
    <w:rsid w:val="00944B10"/>
    <w:rsid w:val="009458E9"/>
    <w:rsid w:val="00945954"/>
    <w:rsid w:val="00945DCC"/>
    <w:rsid w:val="0094610C"/>
    <w:rsid w:val="00946239"/>
    <w:rsid w:val="0094635D"/>
    <w:rsid w:val="009466B6"/>
    <w:rsid w:val="00947348"/>
    <w:rsid w:val="00947561"/>
    <w:rsid w:val="00947B50"/>
    <w:rsid w:val="009504E2"/>
    <w:rsid w:val="00950B83"/>
    <w:rsid w:val="00950CB8"/>
    <w:rsid w:val="00950D37"/>
    <w:rsid w:val="00951996"/>
    <w:rsid w:val="00951D6F"/>
    <w:rsid w:val="00951F50"/>
    <w:rsid w:val="00951FC8"/>
    <w:rsid w:val="009526B2"/>
    <w:rsid w:val="00952A04"/>
    <w:rsid w:val="00952F6D"/>
    <w:rsid w:val="0095369F"/>
    <w:rsid w:val="009536FB"/>
    <w:rsid w:val="00953BFE"/>
    <w:rsid w:val="00955064"/>
    <w:rsid w:val="0095627A"/>
    <w:rsid w:val="009566A8"/>
    <w:rsid w:val="00956C1D"/>
    <w:rsid w:val="00957386"/>
    <w:rsid w:val="009574DE"/>
    <w:rsid w:val="00957B7F"/>
    <w:rsid w:val="00957BC8"/>
    <w:rsid w:val="00960670"/>
    <w:rsid w:val="0096183A"/>
    <w:rsid w:val="00961A4A"/>
    <w:rsid w:val="00961AA7"/>
    <w:rsid w:val="00961E64"/>
    <w:rsid w:val="0096203B"/>
    <w:rsid w:val="00962290"/>
    <w:rsid w:val="00962318"/>
    <w:rsid w:val="009634D1"/>
    <w:rsid w:val="00963513"/>
    <w:rsid w:val="00963FA4"/>
    <w:rsid w:val="0096418E"/>
    <w:rsid w:val="00964424"/>
    <w:rsid w:val="009647AA"/>
    <w:rsid w:val="009647CD"/>
    <w:rsid w:val="00964D4C"/>
    <w:rsid w:val="009657BC"/>
    <w:rsid w:val="00965873"/>
    <w:rsid w:val="00965B25"/>
    <w:rsid w:val="00965B2D"/>
    <w:rsid w:val="009665B9"/>
    <w:rsid w:val="00966C41"/>
    <w:rsid w:val="009670B1"/>
    <w:rsid w:val="00967890"/>
    <w:rsid w:val="009678F3"/>
    <w:rsid w:val="009707EA"/>
    <w:rsid w:val="00970AE1"/>
    <w:rsid w:val="009710AF"/>
    <w:rsid w:val="0097165E"/>
    <w:rsid w:val="00971680"/>
    <w:rsid w:val="00971748"/>
    <w:rsid w:val="009717B8"/>
    <w:rsid w:val="0097193C"/>
    <w:rsid w:val="0097308D"/>
    <w:rsid w:val="00973BEE"/>
    <w:rsid w:val="009740E9"/>
    <w:rsid w:val="0097476C"/>
    <w:rsid w:val="00974EC0"/>
    <w:rsid w:val="00975569"/>
    <w:rsid w:val="00976049"/>
    <w:rsid w:val="00976138"/>
    <w:rsid w:val="00976A35"/>
    <w:rsid w:val="00976BD3"/>
    <w:rsid w:val="009773AA"/>
    <w:rsid w:val="00980481"/>
    <w:rsid w:val="00980A34"/>
    <w:rsid w:val="00981F14"/>
    <w:rsid w:val="00982285"/>
    <w:rsid w:val="00983384"/>
    <w:rsid w:val="009833A4"/>
    <w:rsid w:val="009839CA"/>
    <w:rsid w:val="00983B6D"/>
    <w:rsid w:val="00983E6F"/>
    <w:rsid w:val="00983F08"/>
    <w:rsid w:val="009847F5"/>
    <w:rsid w:val="009849FD"/>
    <w:rsid w:val="00984D7C"/>
    <w:rsid w:val="0098542C"/>
    <w:rsid w:val="00985500"/>
    <w:rsid w:val="009858B3"/>
    <w:rsid w:val="00985A1E"/>
    <w:rsid w:val="00985E68"/>
    <w:rsid w:val="0098628C"/>
    <w:rsid w:val="00986E8B"/>
    <w:rsid w:val="00987507"/>
    <w:rsid w:val="00987744"/>
    <w:rsid w:val="00987BCB"/>
    <w:rsid w:val="0099038D"/>
    <w:rsid w:val="00991507"/>
    <w:rsid w:val="0099214E"/>
    <w:rsid w:val="0099306A"/>
    <w:rsid w:val="0099330A"/>
    <w:rsid w:val="00993C55"/>
    <w:rsid w:val="0099457B"/>
    <w:rsid w:val="00994B14"/>
    <w:rsid w:val="00995F89"/>
    <w:rsid w:val="009967AC"/>
    <w:rsid w:val="00996940"/>
    <w:rsid w:val="009A0235"/>
    <w:rsid w:val="009A159A"/>
    <w:rsid w:val="009A195D"/>
    <w:rsid w:val="009A19E0"/>
    <w:rsid w:val="009A1D13"/>
    <w:rsid w:val="009A25BF"/>
    <w:rsid w:val="009A2A35"/>
    <w:rsid w:val="009A2E80"/>
    <w:rsid w:val="009A3222"/>
    <w:rsid w:val="009A42B5"/>
    <w:rsid w:val="009A52AD"/>
    <w:rsid w:val="009A54C0"/>
    <w:rsid w:val="009A649E"/>
    <w:rsid w:val="009A6B6F"/>
    <w:rsid w:val="009A731D"/>
    <w:rsid w:val="009A784F"/>
    <w:rsid w:val="009B0707"/>
    <w:rsid w:val="009B0A11"/>
    <w:rsid w:val="009B0A64"/>
    <w:rsid w:val="009B130A"/>
    <w:rsid w:val="009B15C7"/>
    <w:rsid w:val="009B20CF"/>
    <w:rsid w:val="009B230C"/>
    <w:rsid w:val="009B30DF"/>
    <w:rsid w:val="009B3138"/>
    <w:rsid w:val="009B34AE"/>
    <w:rsid w:val="009B47C1"/>
    <w:rsid w:val="009B48A2"/>
    <w:rsid w:val="009B5EF3"/>
    <w:rsid w:val="009B6AEB"/>
    <w:rsid w:val="009B7082"/>
    <w:rsid w:val="009B72B9"/>
    <w:rsid w:val="009C034C"/>
    <w:rsid w:val="009C04AE"/>
    <w:rsid w:val="009C1287"/>
    <w:rsid w:val="009C1CCA"/>
    <w:rsid w:val="009C1CF0"/>
    <w:rsid w:val="009C2157"/>
    <w:rsid w:val="009C22BD"/>
    <w:rsid w:val="009C249B"/>
    <w:rsid w:val="009C32A0"/>
    <w:rsid w:val="009C40E4"/>
    <w:rsid w:val="009C43B3"/>
    <w:rsid w:val="009C53AA"/>
    <w:rsid w:val="009C53FD"/>
    <w:rsid w:val="009C6160"/>
    <w:rsid w:val="009C6864"/>
    <w:rsid w:val="009C6DC8"/>
    <w:rsid w:val="009C7319"/>
    <w:rsid w:val="009C7395"/>
    <w:rsid w:val="009C79F7"/>
    <w:rsid w:val="009C7FB0"/>
    <w:rsid w:val="009D00DD"/>
    <w:rsid w:val="009D08DE"/>
    <w:rsid w:val="009D0D6C"/>
    <w:rsid w:val="009D0F17"/>
    <w:rsid w:val="009D1073"/>
    <w:rsid w:val="009D1180"/>
    <w:rsid w:val="009D11EC"/>
    <w:rsid w:val="009D18C3"/>
    <w:rsid w:val="009D1AD9"/>
    <w:rsid w:val="009D1F83"/>
    <w:rsid w:val="009D320C"/>
    <w:rsid w:val="009D32EA"/>
    <w:rsid w:val="009D3C56"/>
    <w:rsid w:val="009D43C5"/>
    <w:rsid w:val="009D4575"/>
    <w:rsid w:val="009D521E"/>
    <w:rsid w:val="009D55DD"/>
    <w:rsid w:val="009D6635"/>
    <w:rsid w:val="009D6F33"/>
    <w:rsid w:val="009D75E2"/>
    <w:rsid w:val="009D775B"/>
    <w:rsid w:val="009E0A27"/>
    <w:rsid w:val="009E0FCE"/>
    <w:rsid w:val="009E147F"/>
    <w:rsid w:val="009E205B"/>
    <w:rsid w:val="009E27B5"/>
    <w:rsid w:val="009E28F0"/>
    <w:rsid w:val="009E2916"/>
    <w:rsid w:val="009E2C34"/>
    <w:rsid w:val="009E337B"/>
    <w:rsid w:val="009E346C"/>
    <w:rsid w:val="009E34C9"/>
    <w:rsid w:val="009E38A3"/>
    <w:rsid w:val="009E4D03"/>
    <w:rsid w:val="009E518D"/>
    <w:rsid w:val="009E5361"/>
    <w:rsid w:val="009E6A29"/>
    <w:rsid w:val="009E70DC"/>
    <w:rsid w:val="009E717C"/>
    <w:rsid w:val="009E7612"/>
    <w:rsid w:val="009F112B"/>
    <w:rsid w:val="009F1499"/>
    <w:rsid w:val="009F1B4E"/>
    <w:rsid w:val="009F1FB5"/>
    <w:rsid w:val="009F2562"/>
    <w:rsid w:val="009F2C41"/>
    <w:rsid w:val="009F2D06"/>
    <w:rsid w:val="009F2D64"/>
    <w:rsid w:val="009F2E55"/>
    <w:rsid w:val="009F3914"/>
    <w:rsid w:val="009F3E04"/>
    <w:rsid w:val="009F4E88"/>
    <w:rsid w:val="009F5243"/>
    <w:rsid w:val="009F5B82"/>
    <w:rsid w:val="009F66AB"/>
    <w:rsid w:val="009F6AE5"/>
    <w:rsid w:val="009F7B26"/>
    <w:rsid w:val="00A00C14"/>
    <w:rsid w:val="00A00E14"/>
    <w:rsid w:val="00A00EE7"/>
    <w:rsid w:val="00A0190C"/>
    <w:rsid w:val="00A01C69"/>
    <w:rsid w:val="00A02727"/>
    <w:rsid w:val="00A02A4C"/>
    <w:rsid w:val="00A03318"/>
    <w:rsid w:val="00A0347F"/>
    <w:rsid w:val="00A035FD"/>
    <w:rsid w:val="00A0379E"/>
    <w:rsid w:val="00A037B5"/>
    <w:rsid w:val="00A04E5D"/>
    <w:rsid w:val="00A05D37"/>
    <w:rsid w:val="00A05E72"/>
    <w:rsid w:val="00A05FCB"/>
    <w:rsid w:val="00A07AF9"/>
    <w:rsid w:val="00A10413"/>
    <w:rsid w:val="00A104B0"/>
    <w:rsid w:val="00A10B82"/>
    <w:rsid w:val="00A111B4"/>
    <w:rsid w:val="00A115A3"/>
    <w:rsid w:val="00A11F64"/>
    <w:rsid w:val="00A12648"/>
    <w:rsid w:val="00A12A31"/>
    <w:rsid w:val="00A12CDB"/>
    <w:rsid w:val="00A12E7D"/>
    <w:rsid w:val="00A12EE2"/>
    <w:rsid w:val="00A1301E"/>
    <w:rsid w:val="00A132E4"/>
    <w:rsid w:val="00A135D6"/>
    <w:rsid w:val="00A13D48"/>
    <w:rsid w:val="00A14329"/>
    <w:rsid w:val="00A14429"/>
    <w:rsid w:val="00A14A45"/>
    <w:rsid w:val="00A14E9E"/>
    <w:rsid w:val="00A15007"/>
    <w:rsid w:val="00A157E6"/>
    <w:rsid w:val="00A165FC"/>
    <w:rsid w:val="00A167F4"/>
    <w:rsid w:val="00A16DC7"/>
    <w:rsid w:val="00A16FB0"/>
    <w:rsid w:val="00A174AA"/>
    <w:rsid w:val="00A1797F"/>
    <w:rsid w:val="00A17EF7"/>
    <w:rsid w:val="00A2023D"/>
    <w:rsid w:val="00A2024C"/>
    <w:rsid w:val="00A205B9"/>
    <w:rsid w:val="00A2128E"/>
    <w:rsid w:val="00A23919"/>
    <w:rsid w:val="00A241AA"/>
    <w:rsid w:val="00A24674"/>
    <w:rsid w:val="00A24997"/>
    <w:rsid w:val="00A2517C"/>
    <w:rsid w:val="00A2529D"/>
    <w:rsid w:val="00A252B5"/>
    <w:rsid w:val="00A2595A"/>
    <w:rsid w:val="00A26184"/>
    <w:rsid w:val="00A262E7"/>
    <w:rsid w:val="00A26CF3"/>
    <w:rsid w:val="00A301E2"/>
    <w:rsid w:val="00A30436"/>
    <w:rsid w:val="00A30491"/>
    <w:rsid w:val="00A306C1"/>
    <w:rsid w:val="00A31296"/>
    <w:rsid w:val="00A3130C"/>
    <w:rsid w:val="00A31A65"/>
    <w:rsid w:val="00A31C38"/>
    <w:rsid w:val="00A3217A"/>
    <w:rsid w:val="00A328B6"/>
    <w:rsid w:val="00A32CFD"/>
    <w:rsid w:val="00A32D60"/>
    <w:rsid w:val="00A32E0D"/>
    <w:rsid w:val="00A333FD"/>
    <w:rsid w:val="00A33DA4"/>
    <w:rsid w:val="00A34470"/>
    <w:rsid w:val="00A3492F"/>
    <w:rsid w:val="00A35718"/>
    <w:rsid w:val="00A3581C"/>
    <w:rsid w:val="00A3655E"/>
    <w:rsid w:val="00A36CE2"/>
    <w:rsid w:val="00A36D1A"/>
    <w:rsid w:val="00A36F2A"/>
    <w:rsid w:val="00A3718F"/>
    <w:rsid w:val="00A373F1"/>
    <w:rsid w:val="00A37CE9"/>
    <w:rsid w:val="00A401BC"/>
    <w:rsid w:val="00A416A8"/>
    <w:rsid w:val="00A422D8"/>
    <w:rsid w:val="00A42805"/>
    <w:rsid w:val="00A431AA"/>
    <w:rsid w:val="00A43938"/>
    <w:rsid w:val="00A439F5"/>
    <w:rsid w:val="00A43B43"/>
    <w:rsid w:val="00A43B83"/>
    <w:rsid w:val="00A43C19"/>
    <w:rsid w:val="00A43EE9"/>
    <w:rsid w:val="00A448D8"/>
    <w:rsid w:val="00A4490F"/>
    <w:rsid w:val="00A44AC5"/>
    <w:rsid w:val="00A44F85"/>
    <w:rsid w:val="00A4607A"/>
    <w:rsid w:val="00A4662B"/>
    <w:rsid w:val="00A4692F"/>
    <w:rsid w:val="00A469B9"/>
    <w:rsid w:val="00A46A10"/>
    <w:rsid w:val="00A4727C"/>
    <w:rsid w:val="00A474F9"/>
    <w:rsid w:val="00A47670"/>
    <w:rsid w:val="00A4782B"/>
    <w:rsid w:val="00A51262"/>
    <w:rsid w:val="00A51952"/>
    <w:rsid w:val="00A51AA6"/>
    <w:rsid w:val="00A52355"/>
    <w:rsid w:val="00A52E9A"/>
    <w:rsid w:val="00A533A6"/>
    <w:rsid w:val="00A5373A"/>
    <w:rsid w:val="00A5383C"/>
    <w:rsid w:val="00A555DA"/>
    <w:rsid w:val="00A558A5"/>
    <w:rsid w:val="00A56230"/>
    <w:rsid w:val="00A576F2"/>
    <w:rsid w:val="00A60ABD"/>
    <w:rsid w:val="00A61861"/>
    <w:rsid w:val="00A62056"/>
    <w:rsid w:val="00A62124"/>
    <w:rsid w:val="00A62BCE"/>
    <w:rsid w:val="00A632AD"/>
    <w:rsid w:val="00A632FB"/>
    <w:rsid w:val="00A63909"/>
    <w:rsid w:val="00A63C44"/>
    <w:rsid w:val="00A64941"/>
    <w:rsid w:val="00A659D0"/>
    <w:rsid w:val="00A66278"/>
    <w:rsid w:val="00A66C90"/>
    <w:rsid w:val="00A66E42"/>
    <w:rsid w:val="00A674C7"/>
    <w:rsid w:val="00A700A9"/>
    <w:rsid w:val="00A70B86"/>
    <w:rsid w:val="00A714F4"/>
    <w:rsid w:val="00A71816"/>
    <w:rsid w:val="00A7248F"/>
    <w:rsid w:val="00A72FB2"/>
    <w:rsid w:val="00A7394C"/>
    <w:rsid w:val="00A7426F"/>
    <w:rsid w:val="00A74980"/>
    <w:rsid w:val="00A74BED"/>
    <w:rsid w:val="00A751E9"/>
    <w:rsid w:val="00A758EE"/>
    <w:rsid w:val="00A759FB"/>
    <w:rsid w:val="00A75BE3"/>
    <w:rsid w:val="00A762E5"/>
    <w:rsid w:val="00A76466"/>
    <w:rsid w:val="00A769A7"/>
    <w:rsid w:val="00A76E8E"/>
    <w:rsid w:val="00A7700C"/>
    <w:rsid w:val="00A77123"/>
    <w:rsid w:val="00A77251"/>
    <w:rsid w:val="00A7743A"/>
    <w:rsid w:val="00A776BE"/>
    <w:rsid w:val="00A77876"/>
    <w:rsid w:val="00A77CD1"/>
    <w:rsid w:val="00A801D9"/>
    <w:rsid w:val="00A803B0"/>
    <w:rsid w:val="00A809C5"/>
    <w:rsid w:val="00A81210"/>
    <w:rsid w:val="00A81659"/>
    <w:rsid w:val="00A81FD7"/>
    <w:rsid w:val="00A820AF"/>
    <w:rsid w:val="00A824B0"/>
    <w:rsid w:val="00A82870"/>
    <w:rsid w:val="00A82D1E"/>
    <w:rsid w:val="00A82E2C"/>
    <w:rsid w:val="00A836F0"/>
    <w:rsid w:val="00A83C09"/>
    <w:rsid w:val="00A842BE"/>
    <w:rsid w:val="00A842C1"/>
    <w:rsid w:val="00A845CD"/>
    <w:rsid w:val="00A84C14"/>
    <w:rsid w:val="00A85DA7"/>
    <w:rsid w:val="00A85F26"/>
    <w:rsid w:val="00A86F92"/>
    <w:rsid w:val="00A87114"/>
    <w:rsid w:val="00A87542"/>
    <w:rsid w:val="00A87B30"/>
    <w:rsid w:val="00A87C63"/>
    <w:rsid w:val="00A901BD"/>
    <w:rsid w:val="00A9048B"/>
    <w:rsid w:val="00A9060F"/>
    <w:rsid w:val="00A908D9"/>
    <w:rsid w:val="00A90EFC"/>
    <w:rsid w:val="00A910EA"/>
    <w:rsid w:val="00A91702"/>
    <w:rsid w:val="00A91744"/>
    <w:rsid w:val="00A92398"/>
    <w:rsid w:val="00A92597"/>
    <w:rsid w:val="00A9262F"/>
    <w:rsid w:val="00A92933"/>
    <w:rsid w:val="00A92FB4"/>
    <w:rsid w:val="00A932EA"/>
    <w:rsid w:val="00A93397"/>
    <w:rsid w:val="00A938EC"/>
    <w:rsid w:val="00A939C4"/>
    <w:rsid w:val="00A94019"/>
    <w:rsid w:val="00A949A5"/>
    <w:rsid w:val="00A94DC0"/>
    <w:rsid w:val="00A9569F"/>
    <w:rsid w:val="00A957F0"/>
    <w:rsid w:val="00A9594A"/>
    <w:rsid w:val="00A95997"/>
    <w:rsid w:val="00A95B94"/>
    <w:rsid w:val="00A96517"/>
    <w:rsid w:val="00A9658F"/>
    <w:rsid w:val="00A96BF7"/>
    <w:rsid w:val="00A96C34"/>
    <w:rsid w:val="00A96F81"/>
    <w:rsid w:val="00A97866"/>
    <w:rsid w:val="00A97BD3"/>
    <w:rsid w:val="00A97C54"/>
    <w:rsid w:val="00A97DCF"/>
    <w:rsid w:val="00AA04F1"/>
    <w:rsid w:val="00AA1138"/>
    <w:rsid w:val="00AA1289"/>
    <w:rsid w:val="00AA1428"/>
    <w:rsid w:val="00AA180D"/>
    <w:rsid w:val="00AA1E6B"/>
    <w:rsid w:val="00AA3042"/>
    <w:rsid w:val="00AA40F5"/>
    <w:rsid w:val="00AA4327"/>
    <w:rsid w:val="00AA4598"/>
    <w:rsid w:val="00AA5B3C"/>
    <w:rsid w:val="00AA6AF7"/>
    <w:rsid w:val="00AA6C67"/>
    <w:rsid w:val="00AA6D26"/>
    <w:rsid w:val="00AA7129"/>
    <w:rsid w:val="00AA7291"/>
    <w:rsid w:val="00AA79E8"/>
    <w:rsid w:val="00AA7E84"/>
    <w:rsid w:val="00AB0092"/>
    <w:rsid w:val="00AB00E3"/>
    <w:rsid w:val="00AB05D2"/>
    <w:rsid w:val="00AB10A8"/>
    <w:rsid w:val="00AB2399"/>
    <w:rsid w:val="00AB2DF5"/>
    <w:rsid w:val="00AB2FF6"/>
    <w:rsid w:val="00AB32DB"/>
    <w:rsid w:val="00AB38E8"/>
    <w:rsid w:val="00AB55EA"/>
    <w:rsid w:val="00AB5B96"/>
    <w:rsid w:val="00AB5FAA"/>
    <w:rsid w:val="00AB605B"/>
    <w:rsid w:val="00AB6F6A"/>
    <w:rsid w:val="00AB7755"/>
    <w:rsid w:val="00AB7B53"/>
    <w:rsid w:val="00AC1902"/>
    <w:rsid w:val="00AC1CC7"/>
    <w:rsid w:val="00AC26E7"/>
    <w:rsid w:val="00AC2874"/>
    <w:rsid w:val="00AC296F"/>
    <w:rsid w:val="00AC2E00"/>
    <w:rsid w:val="00AC3CD4"/>
    <w:rsid w:val="00AC46B0"/>
    <w:rsid w:val="00AC4F2C"/>
    <w:rsid w:val="00AC512C"/>
    <w:rsid w:val="00AC6A76"/>
    <w:rsid w:val="00AC6BBB"/>
    <w:rsid w:val="00AC7B43"/>
    <w:rsid w:val="00AC7F87"/>
    <w:rsid w:val="00AD049B"/>
    <w:rsid w:val="00AD0A7D"/>
    <w:rsid w:val="00AD1603"/>
    <w:rsid w:val="00AD23E0"/>
    <w:rsid w:val="00AD30FA"/>
    <w:rsid w:val="00AD40F4"/>
    <w:rsid w:val="00AD500B"/>
    <w:rsid w:val="00AD5646"/>
    <w:rsid w:val="00AD5AC2"/>
    <w:rsid w:val="00AD5F3A"/>
    <w:rsid w:val="00AD6368"/>
    <w:rsid w:val="00AD642D"/>
    <w:rsid w:val="00AD6AB6"/>
    <w:rsid w:val="00AD6FC6"/>
    <w:rsid w:val="00AD71F1"/>
    <w:rsid w:val="00AE0334"/>
    <w:rsid w:val="00AE0910"/>
    <w:rsid w:val="00AE130D"/>
    <w:rsid w:val="00AE14F8"/>
    <w:rsid w:val="00AE28C7"/>
    <w:rsid w:val="00AE2971"/>
    <w:rsid w:val="00AE2B6E"/>
    <w:rsid w:val="00AE2F72"/>
    <w:rsid w:val="00AE33DF"/>
    <w:rsid w:val="00AE3B75"/>
    <w:rsid w:val="00AE3F22"/>
    <w:rsid w:val="00AE4221"/>
    <w:rsid w:val="00AE4536"/>
    <w:rsid w:val="00AE484A"/>
    <w:rsid w:val="00AE511D"/>
    <w:rsid w:val="00AE5FF0"/>
    <w:rsid w:val="00AE6025"/>
    <w:rsid w:val="00AE63BF"/>
    <w:rsid w:val="00AE6C74"/>
    <w:rsid w:val="00AF071B"/>
    <w:rsid w:val="00AF12D4"/>
    <w:rsid w:val="00AF134B"/>
    <w:rsid w:val="00AF26F1"/>
    <w:rsid w:val="00AF3CA2"/>
    <w:rsid w:val="00AF54AC"/>
    <w:rsid w:val="00AF56BF"/>
    <w:rsid w:val="00AF5F16"/>
    <w:rsid w:val="00AF6681"/>
    <w:rsid w:val="00AF6E99"/>
    <w:rsid w:val="00AF7072"/>
    <w:rsid w:val="00AF7450"/>
    <w:rsid w:val="00AF74B6"/>
    <w:rsid w:val="00B00052"/>
    <w:rsid w:val="00B00B2E"/>
    <w:rsid w:val="00B00E21"/>
    <w:rsid w:val="00B01CF7"/>
    <w:rsid w:val="00B03233"/>
    <w:rsid w:val="00B0380E"/>
    <w:rsid w:val="00B03854"/>
    <w:rsid w:val="00B03C4B"/>
    <w:rsid w:val="00B03DE2"/>
    <w:rsid w:val="00B042F6"/>
    <w:rsid w:val="00B05BFD"/>
    <w:rsid w:val="00B0612D"/>
    <w:rsid w:val="00B06458"/>
    <w:rsid w:val="00B06767"/>
    <w:rsid w:val="00B1054C"/>
    <w:rsid w:val="00B10CCA"/>
    <w:rsid w:val="00B1143B"/>
    <w:rsid w:val="00B116C9"/>
    <w:rsid w:val="00B11917"/>
    <w:rsid w:val="00B11A54"/>
    <w:rsid w:val="00B11FA2"/>
    <w:rsid w:val="00B12232"/>
    <w:rsid w:val="00B1229C"/>
    <w:rsid w:val="00B127C6"/>
    <w:rsid w:val="00B12A96"/>
    <w:rsid w:val="00B12D62"/>
    <w:rsid w:val="00B130FC"/>
    <w:rsid w:val="00B13126"/>
    <w:rsid w:val="00B1327B"/>
    <w:rsid w:val="00B134D7"/>
    <w:rsid w:val="00B137E7"/>
    <w:rsid w:val="00B13B28"/>
    <w:rsid w:val="00B13B35"/>
    <w:rsid w:val="00B14A4F"/>
    <w:rsid w:val="00B14F83"/>
    <w:rsid w:val="00B15237"/>
    <w:rsid w:val="00B156BF"/>
    <w:rsid w:val="00B157D6"/>
    <w:rsid w:val="00B15A80"/>
    <w:rsid w:val="00B15D34"/>
    <w:rsid w:val="00B1635C"/>
    <w:rsid w:val="00B16C73"/>
    <w:rsid w:val="00B17262"/>
    <w:rsid w:val="00B17DD4"/>
    <w:rsid w:val="00B206D4"/>
    <w:rsid w:val="00B21411"/>
    <w:rsid w:val="00B218E8"/>
    <w:rsid w:val="00B21DEB"/>
    <w:rsid w:val="00B22325"/>
    <w:rsid w:val="00B22337"/>
    <w:rsid w:val="00B228A4"/>
    <w:rsid w:val="00B229A4"/>
    <w:rsid w:val="00B229F9"/>
    <w:rsid w:val="00B22A64"/>
    <w:rsid w:val="00B22AF6"/>
    <w:rsid w:val="00B23299"/>
    <w:rsid w:val="00B23908"/>
    <w:rsid w:val="00B23BAF"/>
    <w:rsid w:val="00B23D93"/>
    <w:rsid w:val="00B24C05"/>
    <w:rsid w:val="00B25094"/>
    <w:rsid w:val="00B2643D"/>
    <w:rsid w:val="00B27251"/>
    <w:rsid w:val="00B300BF"/>
    <w:rsid w:val="00B31715"/>
    <w:rsid w:val="00B31DF4"/>
    <w:rsid w:val="00B32918"/>
    <w:rsid w:val="00B32C27"/>
    <w:rsid w:val="00B336DF"/>
    <w:rsid w:val="00B34221"/>
    <w:rsid w:val="00B345A2"/>
    <w:rsid w:val="00B35491"/>
    <w:rsid w:val="00B3560F"/>
    <w:rsid w:val="00B35EC8"/>
    <w:rsid w:val="00B365C2"/>
    <w:rsid w:val="00B374FC"/>
    <w:rsid w:val="00B3755A"/>
    <w:rsid w:val="00B3794D"/>
    <w:rsid w:val="00B37AAC"/>
    <w:rsid w:val="00B4001D"/>
    <w:rsid w:val="00B40571"/>
    <w:rsid w:val="00B40B42"/>
    <w:rsid w:val="00B41573"/>
    <w:rsid w:val="00B41C03"/>
    <w:rsid w:val="00B41FE5"/>
    <w:rsid w:val="00B42813"/>
    <w:rsid w:val="00B43501"/>
    <w:rsid w:val="00B43737"/>
    <w:rsid w:val="00B43E27"/>
    <w:rsid w:val="00B44F90"/>
    <w:rsid w:val="00B457CA"/>
    <w:rsid w:val="00B45920"/>
    <w:rsid w:val="00B45D5B"/>
    <w:rsid w:val="00B45D70"/>
    <w:rsid w:val="00B46D9D"/>
    <w:rsid w:val="00B46E20"/>
    <w:rsid w:val="00B47A36"/>
    <w:rsid w:val="00B47B10"/>
    <w:rsid w:val="00B50A89"/>
    <w:rsid w:val="00B51526"/>
    <w:rsid w:val="00B517EA"/>
    <w:rsid w:val="00B51B97"/>
    <w:rsid w:val="00B52944"/>
    <w:rsid w:val="00B5422F"/>
    <w:rsid w:val="00B54BEF"/>
    <w:rsid w:val="00B55867"/>
    <w:rsid w:val="00B56A1A"/>
    <w:rsid w:val="00B56B25"/>
    <w:rsid w:val="00B575A9"/>
    <w:rsid w:val="00B57DC3"/>
    <w:rsid w:val="00B60039"/>
    <w:rsid w:val="00B60D25"/>
    <w:rsid w:val="00B6128C"/>
    <w:rsid w:val="00B61CDE"/>
    <w:rsid w:val="00B6234E"/>
    <w:rsid w:val="00B62699"/>
    <w:rsid w:val="00B62756"/>
    <w:rsid w:val="00B62850"/>
    <w:rsid w:val="00B63C06"/>
    <w:rsid w:val="00B63CD5"/>
    <w:rsid w:val="00B63DE2"/>
    <w:rsid w:val="00B63FFA"/>
    <w:rsid w:val="00B649E3"/>
    <w:rsid w:val="00B65192"/>
    <w:rsid w:val="00B65AC7"/>
    <w:rsid w:val="00B65E70"/>
    <w:rsid w:val="00B66904"/>
    <w:rsid w:val="00B66928"/>
    <w:rsid w:val="00B67229"/>
    <w:rsid w:val="00B67749"/>
    <w:rsid w:val="00B67EA7"/>
    <w:rsid w:val="00B67EC5"/>
    <w:rsid w:val="00B67FC3"/>
    <w:rsid w:val="00B70645"/>
    <w:rsid w:val="00B70CF6"/>
    <w:rsid w:val="00B7103E"/>
    <w:rsid w:val="00B7109F"/>
    <w:rsid w:val="00B715D4"/>
    <w:rsid w:val="00B71712"/>
    <w:rsid w:val="00B717EF"/>
    <w:rsid w:val="00B7210D"/>
    <w:rsid w:val="00B72EEE"/>
    <w:rsid w:val="00B73343"/>
    <w:rsid w:val="00B7336C"/>
    <w:rsid w:val="00B74240"/>
    <w:rsid w:val="00B743D7"/>
    <w:rsid w:val="00B74792"/>
    <w:rsid w:val="00B74BEC"/>
    <w:rsid w:val="00B754DE"/>
    <w:rsid w:val="00B75728"/>
    <w:rsid w:val="00B758FC"/>
    <w:rsid w:val="00B759FB"/>
    <w:rsid w:val="00B75A46"/>
    <w:rsid w:val="00B75DFC"/>
    <w:rsid w:val="00B760E1"/>
    <w:rsid w:val="00B771C7"/>
    <w:rsid w:val="00B77315"/>
    <w:rsid w:val="00B77881"/>
    <w:rsid w:val="00B804F0"/>
    <w:rsid w:val="00B80763"/>
    <w:rsid w:val="00B80B3C"/>
    <w:rsid w:val="00B8110A"/>
    <w:rsid w:val="00B814CF"/>
    <w:rsid w:val="00B81791"/>
    <w:rsid w:val="00B81819"/>
    <w:rsid w:val="00B81FBF"/>
    <w:rsid w:val="00B823B4"/>
    <w:rsid w:val="00B82585"/>
    <w:rsid w:val="00B8346E"/>
    <w:rsid w:val="00B83AD3"/>
    <w:rsid w:val="00B83D02"/>
    <w:rsid w:val="00B84682"/>
    <w:rsid w:val="00B86999"/>
    <w:rsid w:val="00B90DEB"/>
    <w:rsid w:val="00B9158A"/>
    <w:rsid w:val="00B91733"/>
    <w:rsid w:val="00B9189C"/>
    <w:rsid w:val="00B9227D"/>
    <w:rsid w:val="00B9292F"/>
    <w:rsid w:val="00B92BC8"/>
    <w:rsid w:val="00B93121"/>
    <w:rsid w:val="00B9327B"/>
    <w:rsid w:val="00B934A8"/>
    <w:rsid w:val="00B93561"/>
    <w:rsid w:val="00B93D5C"/>
    <w:rsid w:val="00B956E9"/>
    <w:rsid w:val="00B96218"/>
    <w:rsid w:val="00B96445"/>
    <w:rsid w:val="00B96ED5"/>
    <w:rsid w:val="00B971A4"/>
    <w:rsid w:val="00B9782B"/>
    <w:rsid w:val="00B97A00"/>
    <w:rsid w:val="00B97B10"/>
    <w:rsid w:val="00B97B77"/>
    <w:rsid w:val="00B97FDA"/>
    <w:rsid w:val="00BA0215"/>
    <w:rsid w:val="00BA0F55"/>
    <w:rsid w:val="00BA193C"/>
    <w:rsid w:val="00BA1A8C"/>
    <w:rsid w:val="00BA2240"/>
    <w:rsid w:val="00BA3166"/>
    <w:rsid w:val="00BA32E3"/>
    <w:rsid w:val="00BA3943"/>
    <w:rsid w:val="00BA4001"/>
    <w:rsid w:val="00BA4117"/>
    <w:rsid w:val="00BA457C"/>
    <w:rsid w:val="00BA45CA"/>
    <w:rsid w:val="00BA4819"/>
    <w:rsid w:val="00BA4936"/>
    <w:rsid w:val="00BA55AD"/>
    <w:rsid w:val="00BA5642"/>
    <w:rsid w:val="00BA6B2E"/>
    <w:rsid w:val="00BA6B64"/>
    <w:rsid w:val="00BA6D9C"/>
    <w:rsid w:val="00BA7BE3"/>
    <w:rsid w:val="00BB09DF"/>
    <w:rsid w:val="00BB106A"/>
    <w:rsid w:val="00BB120A"/>
    <w:rsid w:val="00BB127E"/>
    <w:rsid w:val="00BB1589"/>
    <w:rsid w:val="00BB2191"/>
    <w:rsid w:val="00BB28FD"/>
    <w:rsid w:val="00BB2B56"/>
    <w:rsid w:val="00BB3851"/>
    <w:rsid w:val="00BB3AFD"/>
    <w:rsid w:val="00BB3C23"/>
    <w:rsid w:val="00BB3E4E"/>
    <w:rsid w:val="00BB42BE"/>
    <w:rsid w:val="00BB463B"/>
    <w:rsid w:val="00BB48A5"/>
    <w:rsid w:val="00BB4B91"/>
    <w:rsid w:val="00BB4C80"/>
    <w:rsid w:val="00BB4E37"/>
    <w:rsid w:val="00BB6315"/>
    <w:rsid w:val="00BB75D4"/>
    <w:rsid w:val="00BB7A00"/>
    <w:rsid w:val="00BB7AFA"/>
    <w:rsid w:val="00BC01BD"/>
    <w:rsid w:val="00BC0A2D"/>
    <w:rsid w:val="00BC0B0D"/>
    <w:rsid w:val="00BC0B8C"/>
    <w:rsid w:val="00BC116E"/>
    <w:rsid w:val="00BC18C6"/>
    <w:rsid w:val="00BC22EC"/>
    <w:rsid w:val="00BC2680"/>
    <w:rsid w:val="00BC274B"/>
    <w:rsid w:val="00BC2EEA"/>
    <w:rsid w:val="00BC3648"/>
    <w:rsid w:val="00BC48F8"/>
    <w:rsid w:val="00BC4DE6"/>
    <w:rsid w:val="00BC6C55"/>
    <w:rsid w:val="00BC7E1C"/>
    <w:rsid w:val="00BD025D"/>
    <w:rsid w:val="00BD0993"/>
    <w:rsid w:val="00BD0F7C"/>
    <w:rsid w:val="00BD2390"/>
    <w:rsid w:val="00BD264E"/>
    <w:rsid w:val="00BD312C"/>
    <w:rsid w:val="00BD5426"/>
    <w:rsid w:val="00BD58C5"/>
    <w:rsid w:val="00BD5F88"/>
    <w:rsid w:val="00BD638D"/>
    <w:rsid w:val="00BD6430"/>
    <w:rsid w:val="00BD6EC8"/>
    <w:rsid w:val="00BD7EE9"/>
    <w:rsid w:val="00BE1008"/>
    <w:rsid w:val="00BE10F3"/>
    <w:rsid w:val="00BE155D"/>
    <w:rsid w:val="00BE1660"/>
    <w:rsid w:val="00BE18D0"/>
    <w:rsid w:val="00BE1B39"/>
    <w:rsid w:val="00BE1C46"/>
    <w:rsid w:val="00BE2316"/>
    <w:rsid w:val="00BE248B"/>
    <w:rsid w:val="00BE2714"/>
    <w:rsid w:val="00BE279E"/>
    <w:rsid w:val="00BE3BFD"/>
    <w:rsid w:val="00BE3C30"/>
    <w:rsid w:val="00BE3EDD"/>
    <w:rsid w:val="00BE4681"/>
    <w:rsid w:val="00BE5A85"/>
    <w:rsid w:val="00BE5AB4"/>
    <w:rsid w:val="00BE5CAC"/>
    <w:rsid w:val="00BE6E70"/>
    <w:rsid w:val="00BE73A5"/>
    <w:rsid w:val="00BE791E"/>
    <w:rsid w:val="00BF0125"/>
    <w:rsid w:val="00BF0752"/>
    <w:rsid w:val="00BF085B"/>
    <w:rsid w:val="00BF0881"/>
    <w:rsid w:val="00BF0BBD"/>
    <w:rsid w:val="00BF0E7B"/>
    <w:rsid w:val="00BF1D7F"/>
    <w:rsid w:val="00BF24F5"/>
    <w:rsid w:val="00BF279E"/>
    <w:rsid w:val="00BF2E33"/>
    <w:rsid w:val="00BF3645"/>
    <w:rsid w:val="00BF3AD1"/>
    <w:rsid w:val="00BF4498"/>
    <w:rsid w:val="00BF62CB"/>
    <w:rsid w:val="00BF7350"/>
    <w:rsid w:val="00BF79F3"/>
    <w:rsid w:val="00C0063C"/>
    <w:rsid w:val="00C00662"/>
    <w:rsid w:val="00C009C2"/>
    <w:rsid w:val="00C00F89"/>
    <w:rsid w:val="00C01396"/>
    <w:rsid w:val="00C01525"/>
    <w:rsid w:val="00C01551"/>
    <w:rsid w:val="00C01625"/>
    <w:rsid w:val="00C01F31"/>
    <w:rsid w:val="00C02158"/>
    <w:rsid w:val="00C02243"/>
    <w:rsid w:val="00C029FC"/>
    <w:rsid w:val="00C0336B"/>
    <w:rsid w:val="00C034C4"/>
    <w:rsid w:val="00C03A9F"/>
    <w:rsid w:val="00C04737"/>
    <w:rsid w:val="00C050A1"/>
    <w:rsid w:val="00C050B2"/>
    <w:rsid w:val="00C05567"/>
    <w:rsid w:val="00C05BFC"/>
    <w:rsid w:val="00C06D0E"/>
    <w:rsid w:val="00C07542"/>
    <w:rsid w:val="00C07DCE"/>
    <w:rsid w:val="00C07EE1"/>
    <w:rsid w:val="00C10367"/>
    <w:rsid w:val="00C1062C"/>
    <w:rsid w:val="00C10F11"/>
    <w:rsid w:val="00C11CAE"/>
    <w:rsid w:val="00C122F1"/>
    <w:rsid w:val="00C1247C"/>
    <w:rsid w:val="00C129D3"/>
    <w:rsid w:val="00C12BF6"/>
    <w:rsid w:val="00C12BFA"/>
    <w:rsid w:val="00C12C37"/>
    <w:rsid w:val="00C14781"/>
    <w:rsid w:val="00C14C36"/>
    <w:rsid w:val="00C15903"/>
    <w:rsid w:val="00C1649F"/>
    <w:rsid w:val="00C165E6"/>
    <w:rsid w:val="00C17A6B"/>
    <w:rsid w:val="00C17EC3"/>
    <w:rsid w:val="00C201CB"/>
    <w:rsid w:val="00C20373"/>
    <w:rsid w:val="00C20900"/>
    <w:rsid w:val="00C20997"/>
    <w:rsid w:val="00C20A96"/>
    <w:rsid w:val="00C21328"/>
    <w:rsid w:val="00C21575"/>
    <w:rsid w:val="00C21889"/>
    <w:rsid w:val="00C21CC2"/>
    <w:rsid w:val="00C21EF6"/>
    <w:rsid w:val="00C22247"/>
    <w:rsid w:val="00C23661"/>
    <w:rsid w:val="00C23709"/>
    <w:rsid w:val="00C253BD"/>
    <w:rsid w:val="00C30810"/>
    <w:rsid w:val="00C31426"/>
    <w:rsid w:val="00C316CC"/>
    <w:rsid w:val="00C31886"/>
    <w:rsid w:val="00C32190"/>
    <w:rsid w:val="00C32BC9"/>
    <w:rsid w:val="00C33051"/>
    <w:rsid w:val="00C33C87"/>
    <w:rsid w:val="00C33EFE"/>
    <w:rsid w:val="00C340F5"/>
    <w:rsid w:val="00C3418A"/>
    <w:rsid w:val="00C34A34"/>
    <w:rsid w:val="00C353B3"/>
    <w:rsid w:val="00C35948"/>
    <w:rsid w:val="00C362CF"/>
    <w:rsid w:val="00C36A9D"/>
    <w:rsid w:val="00C36FA0"/>
    <w:rsid w:val="00C36FF9"/>
    <w:rsid w:val="00C3779E"/>
    <w:rsid w:val="00C37D7F"/>
    <w:rsid w:val="00C37FD0"/>
    <w:rsid w:val="00C4019F"/>
    <w:rsid w:val="00C4075C"/>
    <w:rsid w:val="00C40F75"/>
    <w:rsid w:val="00C41926"/>
    <w:rsid w:val="00C41CC1"/>
    <w:rsid w:val="00C41E68"/>
    <w:rsid w:val="00C42B71"/>
    <w:rsid w:val="00C433FA"/>
    <w:rsid w:val="00C4378B"/>
    <w:rsid w:val="00C43C75"/>
    <w:rsid w:val="00C43D23"/>
    <w:rsid w:val="00C43D8B"/>
    <w:rsid w:val="00C44380"/>
    <w:rsid w:val="00C44D57"/>
    <w:rsid w:val="00C45895"/>
    <w:rsid w:val="00C45E85"/>
    <w:rsid w:val="00C4716A"/>
    <w:rsid w:val="00C47271"/>
    <w:rsid w:val="00C475CB"/>
    <w:rsid w:val="00C479B8"/>
    <w:rsid w:val="00C47EAD"/>
    <w:rsid w:val="00C47FDD"/>
    <w:rsid w:val="00C501E6"/>
    <w:rsid w:val="00C502B6"/>
    <w:rsid w:val="00C503B8"/>
    <w:rsid w:val="00C50814"/>
    <w:rsid w:val="00C50FC5"/>
    <w:rsid w:val="00C51277"/>
    <w:rsid w:val="00C515DC"/>
    <w:rsid w:val="00C51985"/>
    <w:rsid w:val="00C519F8"/>
    <w:rsid w:val="00C529F2"/>
    <w:rsid w:val="00C53CBF"/>
    <w:rsid w:val="00C55079"/>
    <w:rsid w:val="00C55D31"/>
    <w:rsid w:val="00C55D6E"/>
    <w:rsid w:val="00C56DD6"/>
    <w:rsid w:val="00C56EF7"/>
    <w:rsid w:val="00C5707D"/>
    <w:rsid w:val="00C57147"/>
    <w:rsid w:val="00C57DA1"/>
    <w:rsid w:val="00C60545"/>
    <w:rsid w:val="00C60595"/>
    <w:rsid w:val="00C60E08"/>
    <w:rsid w:val="00C6193B"/>
    <w:rsid w:val="00C61B5B"/>
    <w:rsid w:val="00C641F4"/>
    <w:rsid w:val="00C64BCA"/>
    <w:rsid w:val="00C65972"/>
    <w:rsid w:val="00C65C87"/>
    <w:rsid w:val="00C6653C"/>
    <w:rsid w:val="00C665C6"/>
    <w:rsid w:val="00C66EE2"/>
    <w:rsid w:val="00C6703A"/>
    <w:rsid w:val="00C6704D"/>
    <w:rsid w:val="00C6732D"/>
    <w:rsid w:val="00C675F6"/>
    <w:rsid w:val="00C676D6"/>
    <w:rsid w:val="00C70070"/>
    <w:rsid w:val="00C70674"/>
    <w:rsid w:val="00C70A74"/>
    <w:rsid w:val="00C70F75"/>
    <w:rsid w:val="00C71329"/>
    <w:rsid w:val="00C713B7"/>
    <w:rsid w:val="00C72170"/>
    <w:rsid w:val="00C72484"/>
    <w:rsid w:val="00C724A6"/>
    <w:rsid w:val="00C7298B"/>
    <w:rsid w:val="00C72F93"/>
    <w:rsid w:val="00C730EB"/>
    <w:rsid w:val="00C7371C"/>
    <w:rsid w:val="00C741B1"/>
    <w:rsid w:val="00C74CD9"/>
    <w:rsid w:val="00C74D71"/>
    <w:rsid w:val="00C74D78"/>
    <w:rsid w:val="00C74F8F"/>
    <w:rsid w:val="00C76E82"/>
    <w:rsid w:val="00C77FD2"/>
    <w:rsid w:val="00C80304"/>
    <w:rsid w:val="00C803C1"/>
    <w:rsid w:val="00C82274"/>
    <w:rsid w:val="00C824FD"/>
    <w:rsid w:val="00C83624"/>
    <w:rsid w:val="00C83CE5"/>
    <w:rsid w:val="00C84805"/>
    <w:rsid w:val="00C84907"/>
    <w:rsid w:val="00C84D40"/>
    <w:rsid w:val="00C84E65"/>
    <w:rsid w:val="00C85AC2"/>
    <w:rsid w:val="00C8772D"/>
    <w:rsid w:val="00C87AE5"/>
    <w:rsid w:val="00C87C84"/>
    <w:rsid w:val="00C9063A"/>
    <w:rsid w:val="00C919B5"/>
    <w:rsid w:val="00C9249D"/>
    <w:rsid w:val="00C926F5"/>
    <w:rsid w:val="00C92914"/>
    <w:rsid w:val="00C9344F"/>
    <w:rsid w:val="00C94594"/>
    <w:rsid w:val="00C946C9"/>
    <w:rsid w:val="00C948CE"/>
    <w:rsid w:val="00C95D8F"/>
    <w:rsid w:val="00C95FA3"/>
    <w:rsid w:val="00C9642A"/>
    <w:rsid w:val="00C96A32"/>
    <w:rsid w:val="00C9722B"/>
    <w:rsid w:val="00C97530"/>
    <w:rsid w:val="00CA0AA5"/>
    <w:rsid w:val="00CA2B0E"/>
    <w:rsid w:val="00CA2D9D"/>
    <w:rsid w:val="00CA30AF"/>
    <w:rsid w:val="00CA35AD"/>
    <w:rsid w:val="00CA3F62"/>
    <w:rsid w:val="00CA44A1"/>
    <w:rsid w:val="00CA4589"/>
    <w:rsid w:val="00CA4FDD"/>
    <w:rsid w:val="00CA50D9"/>
    <w:rsid w:val="00CA5186"/>
    <w:rsid w:val="00CA5524"/>
    <w:rsid w:val="00CA566C"/>
    <w:rsid w:val="00CA56EF"/>
    <w:rsid w:val="00CA59D0"/>
    <w:rsid w:val="00CA6158"/>
    <w:rsid w:val="00CA63D6"/>
    <w:rsid w:val="00CA646B"/>
    <w:rsid w:val="00CA713C"/>
    <w:rsid w:val="00CA77E6"/>
    <w:rsid w:val="00CB0933"/>
    <w:rsid w:val="00CB0F57"/>
    <w:rsid w:val="00CB1D27"/>
    <w:rsid w:val="00CB1F85"/>
    <w:rsid w:val="00CB27B4"/>
    <w:rsid w:val="00CB29BB"/>
    <w:rsid w:val="00CB3ED8"/>
    <w:rsid w:val="00CB41BD"/>
    <w:rsid w:val="00CB41CF"/>
    <w:rsid w:val="00CB4ACE"/>
    <w:rsid w:val="00CB56DC"/>
    <w:rsid w:val="00CB5731"/>
    <w:rsid w:val="00CB5D7E"/>
    <w:rsid w:val="00CB5E9A"/>
    <w:rsid w:val="00CB693F"/>
    <w:rsid w:val="00CB7397"/>
    <w:rsid w:val="00CB7BF7"/>
    <w:rsid w:val="00CC1C6B"/>
    <w:rsid w:val="00CC20B4"/>
    <w:rsid w:val="00CC22EF"/>
    <w:rsid w:val="00CC29F0"/>
    <w:rsid w:val="00CC2E7C"/>
    <w:rsid w:val="00CC3532"/>
    <w:rsid w:val="00CC3921"/>
    <w:rsid w:val="00CC39B3"/>
    <w:rsid w:val="00CC3DD5"/>
    <w:rsid w:val="00CC3F0C"/>
    <w:rsid w:val="00CC40DF"/>
    <w:rsid w:val="00CC4D9E"/>
    <w:rsid w:val="00CC4E9E"/>
    <w:rsid w:val="00CC655B"/>
    <w:rsid w:val="00CC6E0B"/>
    <w:rsid w:val="00CC7032"/>
    <w:rsid w:val="00CC7442"/>
    <w:rsid w:val="00CD0139"/>
    <w:rsid w:val="00CD051C"/>
    <w:rsid w:val="00CD05A1"/>
    <w:rsid w:val="00CD0B72"/>
    <w:rsid w:val="00CD0D4A"/>
    <w:rsid w:val="00CD1194"/>
    <w:rsid w:val="00CD1520"/>
    <w:rsid w:val="00CD15DB"/>
    <w:rsid w:val="00CD209F"/>
    <w:rsid w:val="00CD2500"/>
    <w:rsid w:val="00CD25A9"/>
    <w:rsid w:val="00CD2BD5"/>
    <w:rsid w:val="00CD2E99"/>
    <w:rsid w:val="00CD3454"/>
    <w:rsid w:val="00CD49B6"/>
    <w:rsid w:val="00CD4C4B"/>
    <w:rsid w:val="00CD4FA0"/>
    <w:rsid w:val="00CD539B"/>
    <w:rsid w:val="00CD549A"/>
    <w:rsid w:val="00CD58A4"/>
    <w:rsid w:val="00CD5C8D"/>
    <w:rsid w:val="00CD64DE"/>
    <w:rsid w:val="00CD6567"/>
    <w:rsid w:val="00CD742E"/>
    <w:rsid w:val="00CD7690"/>
    <w:rsid w:val="00CD796A"/>
    <w:rsid w:val="00CE04DB"/>
    <w:rsid w:val="00CE0CD8"/>
    <w:rsid w:val="00CE0D1B"/>
    <w:rsid w:val="00CE0F45"/>
    <w:rsid w:val="00CE1029"/>
    <w:rsid w:val="00CE17C8"/>
    <w:rsid w:val="00CE263E"/>
    <w:rsid w:val="00CE2878"/>
    <w:rsid w:val="00CE2AC9"/>
    <w:rsid w:val="00CE2D2E"/>
    <w:rsid w:val="00CE34C8"/>
    <w:rsid w:val="00CE3EDE"/>
    <w:rsid w:val="00CE4533"/>
    <w:rsid w:val="00CE5A49"/>
    <w:rsid w:val="00CE5C31"/>
    <w:rsid w:val="00CE6694"/>
    <w:rsid w:val="00CE6C0F"/>
    <w:rsid w:val="00CE7524"/>
    <w:rsid w:val="00CE79EF"/>
    <w:rsid w:val="00CE7AC4"/>
    <w:rsid w:val="00CE7DC1"/>
    <w:rsid w:val="00CF013D"/>
    <w:rsid w:val="00CF0468"/>
    <w:rsid w:val="00CF08E8"/>
    <w:rsid w:val="00CF0A6A"/>
    <w:rsid w:val="00CF0D72"/>
    <w:rsid w:val="00CF184C"/>
    <w:rsid w:val="00CF1CBE"/>
    <w:rsid w:val="00CF1E12"/>
    <w:rsid w:val="00CF1E2B"/>
    <w:rsid w:val="00CF1EE3"/>
    <w:rsid w:val="00CF200A"/>
    <w:rsid w:val="00CF21AA"/>
    <w:rsid w:val="00CF21F4"/>
    <w:rsid w:val="00CF2BB7"/>
    <w:rsid w:val="00CF2F69"/>
    <w:rsid w:val="00CF6580"/>
    <w:rsid w:val="00CF6A07"/>
    <w:rsid w:val="00CF6BB5"/>
    <w:rsid w:val="00CF6F6F"/>
    <w:rsid w:val="00CF703A"/>
    <w:rsid w:val="00CF7D52"/>
    <w:rsid w:val="00CF7D90"/>
    <w:rsid w:val="00D000E8"/>
    <w:rsid w:val="00D002FA"/>
    <w:rsid w:val="00D00A28"/>
    <w:rsid w:val="00D00AD7"/>
    <w:rsid w:val="00D00B4B"/>
    <w:rsid w:val="00D01091"/>
    <w:rsid w:val="00D016E9"/>
    <w:rsid w:val="00D01DA9"/>
    <w:rsid w:val="00D01EDE"/>
    <w:rsid w:val="00D023B3"/>
    <w:rsid w:val="00D03228"/>
    <w:rsid w:val="00D03662"/>
    <w:rsid w:val="00D03FCF"/>
    <w:rsid w:val="00D042BE"/>
    <w:rsid w:val="00D04879"/>
    <w:rsid w:val="00D057A5"/>
    <w:rsid w:val="00D05AD9"/>
    <w:rsid w:val="00D05CF7"/>
    <w:rsid w:val="00D05F8A"/>
    <w:rsid w:val="00D060BA"/>
    <w:rsid w:val="00D06296"/>
    <w:rsid w:val="00D06DBE"/>
    <w:rsid w:val="00D10912"/>
    <w:rsid w:val="00D10D72"/>
    <w:rsid w:val="00D1125D"/>
    <w:rsid w:val="00D117BC"/>
    <w:rsid w:val="00D122D9"/>
    <w:rsid w:val="00D123E4"/>
    <w:rsid w:val="00D128C5"/>
    <w:rsid w:val="00D13E25"/>
    <w:rsid w:val="00D13F34"/>
    <w:rsid w:val="00D14490"/>
    <w:rsid w:val="00D14959"/>
    <w:rsid w:val="00D149C7"/>
    <w:rsid w:val="00D1580D"/>
    <w:rsid w:val="00D16602"/>
    <w:rsid w:val="00D17ECD"/>
    <w:rsid w:val="00D20469"/>
    <w:rsid w:val="00D20C7E"/>
    <w:rsid w:val="00D2143E"/>
    <w:rsid w:val="00D21FB7"/>
    <w:rsid w:val="00D22BA3"/>
    <w:rsid w:val="00D22D72"/>
    <w:rsid w:val="00D231A2"/>
    <w:rsid w:val="00D236CA"/>
    <w:rsid w:val="00D23AAD"/>
    <w:rsid w:val="00D23F76"/>
    <w:rsid w:val="00D23F91"/>
    <w:rsid w:val="00D242A0"/>
    <w:rsid w:val="00D2498A"/>
    <w:rsid w:val="00D24C84"/>
    <w:rsid w:val="00D25895"/>
    <w:rsid w:val="00D25B96"/>
    <w:rsid w:val="00D26772"/>
    <w:rsid w:val="00D26EF0"/>
    <w:rsid w:val="00D27086"/>
    <w:rsid w:val="00D27D3A"/>
    <w:rsid w:val="00D30071"/>
    <w:rsid w:val="00D3103D"/>
    <w:rsid w:val="00D31859"/>
    <w:rsid w:val="00D31A3E"/>
    <w:rsid w:val="00D31A40"/>
    <w:rsid w:val="00D31BDD"/>
    <w:rsid w:val="00D320B2"/>
    <w:rsid w:val="00D32C67"/>
    <w:rsid w:val="00D32CC2"/>
    <w:rsid w:val="00D32CE7"/>
    <w:rsid w:val="00D33AE0"/>
    <w:rsid w:val="00D341F4"/>
    <w:rsid w:val="00D347E4"/>
    <w:rsid w:val="00D35A60"/>
    <w:rsid w:val="00D35AC3"/>
    <w:rsid w:val="00D36016"/>
    <w:rsid w:val="00D362D2"/>
    <w:rsid w:val="00D364A6"/>
    <w:rsid w:val="00D364EE"/>
    <w:rsid w:val="00D36F00"/>
    <w:rsid w:val="00D40F57"/>
    <w:rsid w:val="00D41092"/>
    <w:rsid w:val="00D42166"/>
    <w:rsid w:val="00D42AD3"/>
    <w:rsid w:val="00D441DE"/>
    <w:rsid w:val="00D444BC"/>
    <w:rsid w:val="00D44849"/>
    <w:rsid w:val="00D44890"/>
    <w:rsid w:val="00D44A02"/>
    <w:rsid w:val="00D4551B"/>
    <w:rsid w:val="00D4623D"/>
    <w:rsid w:val="00D46871"/>
    <w:rsid w:val="00D4693E"/>
    <w:rsid w:val="00D46BC8"/>
    <w:rsid w:val="00D46C62"/>
    <w:rsid w:val="00D4722C"/>
    <w:rsid w:val="00D47D77"/>
    <w:rsid w:val="00D47D9E"/>
    <w:rsid w:val="00D47F8D"/>
    <w:rsid w:val="00D50282"/>
    <w:rsid w:val="00D50BCB"/>
    <w:rsid w:val="00D51198"/>
    <w:rsid w:val="00D5168F"/>
    <w:rsid w:val="00D53400"/>
    <w:rsid w:val="00D5411D"/>
    <w:rsid w:val="00D54796"/>
    <w:rsid w:val="00D54E48"/>
    <w:rsid w:val="00D55318"/>
    <w:rsid w:val="00D55B47"/>
    <w:rsid w:val="00D56B57"/>
    <w:rsid w:val="00D56CBD"/>
    <w:rsid w:val="00D574CE"/>
    <w:rsid w:val="00D600C6"/>
    <w:rsid w:val="00D60325"/>
    <w:rsid w:val="00D60356"/>
    <w:rsid w:val="00D60859"/>
    <w:rsid w:val="00D60E22"/>
    <w:rsid w:val="00D60FED"/>
    <w:rsid w:val="00D61497"/>
    <w:rsid w:val="00D61619"/>
    <w:rsid w:val="00D617DC"/>
    <w:rsid w:val="00D61836"/>
    <w:rsid w:val="00D61D31"/>
    <w:rsid w:val="00D62067"/>
    <w:rsid w:val="00D62117"/>
    <w:rsid w:val="00D62EB4"/>
    <w:rsid w:val="00D63185"/>
    <w:rsid w:val="00D634F8"/>
    <w:rsid w:val="00D637F1"/>
    <w:rsid w:val="00D64505"/>
    <w:rsid w:val="00D6456A"/>
    <w:rsid w:val="00D647F8"/>
    <w:rsid w:val="00D64EFE"/>
    <w:rsid w:val="00D651F4"/>
    <w:rsid w:val="00D65495"/>
    <w:rsid w:val="00D65497"/>
    <w:rsid w:val="00D655ED"/>
    <w:rsid w:val="00D65AD3"/>
    <w:rsid w:val="00D65B43"/>
    <w:rsid w:val="00D65F0C"/>
    <w:rsid w:val="00D6715E"/>
    <w:rsid w:val="00D7003C"/>
    <w:rsid w:val="00D70D42"/>
    <w:rsid w:val="00D71A36"/>
    <w:rsid w:val="00D71ED1"/>
    <w:rsid w:val="00D71F3B"/>
    <w:rsid w:val="00D72B9A"/>
    <w:rsid w:val="00D72E79"/>
    <w:rsid w:val="00D73500"/>
    <w:rsid w:val="00D73776"/>
    <w:rsid w:val="00D7381B"/>
    <w:rsid w:val="00D73856"/>
    <w:rsid w:val="00D73E2C"/>
    <w:rsid w:val="00D74420"/>
    <w:rsid w:val="00D75F6A"/>
    <w:rsid w:val="00D763C1"/>
    <w:rsid w:val="00D76431"/>
    <w:rsid w:val="00D7693F"/>
    <w:rsid w:val="00D774EF"/>
    <w:rsid w:val="00D77614"/>
    <w:rsid w:val="00D778A3"/>
    <w:rsid w:val="00D77CA4"/>
    <w:rsid w:val="00D77E95"/>
    <w:rsid w:val="00D8049B"/>
    <w:rsid w:val="00D80D08"/>
    <w:rsid w:val="00D80DF6"/>
    <w:rsid w:val="00D8139B"/>
    <w:rsid w:val="00D81C24"/>
    <w:rsid w:val="00D825AB"/>
    <w:rsid w:val="00D8263F"/>
    <w:rsid w:val="00D8271E"/>
    <w:rsid w:val="00D82A91"/>
    <w:rsid w:val="00D82CEB"/>
    <w:rsid w:val="00D8312E"/>
    <w:rsid w:val="00D833FB"/>
    <w:rsid w:val="00D837C4"/>
    <w:rsid w:val="00D8429B"/>
    <w:rsid w:val="00D84497"/>
    <w:rsid w:val="00D85DB3"/>
    <w:rsid w:val="00D85EE7"/>
    <w:rsid w:val="00D864B2"/>
    <w:rsid w:val="00D865AA"/>
    <w:rsid w:val="00D8743E"/>
    <w:rsid w:val="00D87AC9"/>
    <w:rsid w:val="00D87C48"/>
    <w:rsid w:val="00D90506"/>
    <w:rsid w:val="00D907E9"/>
    <w:rsid w:val="00D90B0A"/>
    <w:rsid w:val="00D90ECF"/>
    <w:rsid w:val="00D91445"/>
    <w:rsid w:val="00D917B2"/>
    <w:rsid w:val="00D9268E"/>
    <w:rsid w:val="00D92AFF"/>
    <w:rsid w:val="00D93A20"/>
    <w:rsid w:val="00D93AAB"/>
    <w:rsid w:val="00D93F83"/>
    <w:rsid w:val="00D9429B"/>
    <w:rsid w:val="00D94587"/>
    <w:rsid w:val="00D948D2"/>
    <w:rsid w:val="00D94C51"/>
    <w:rsid w:val="00D94F20"/>
    <w:rsid w:val="00D95413"/>
    <w:rsid w:val="00D95D0A"/>
    <w:rsid w:val="00D963F9"/>
    <w:rsid w:val="00D97673"/>
    <w:rsid w:val="00D9783F"/>
    <w:rsid w:val="00DA024A"/>
    <w:rsid w:val="00DA141E"/>
    <w:rsid w:val="00DA2357"/>
    <w:rsid w:val="00DA305C"/>
    <w:rsid w:val="00DA35AE"/>
    <w:rsid w:val="00DA3CD2"/>
    <w:rsid w:val="00DA42D7"/>
    <w:rsid w:val="00DA4D81"/>
    <w:rsid w:val="00DA4DAF"/>
    <w:rsid w:val="00DA5018"/>
    <w:rsid w:val="00DA5354"/>
    <w:rsid w:val="00DA5758"/>
    <w:rsid w:val="00DA75E2"/>
    <w:rsid w:val="00DA7875"/>
    <w:rsid w:val="00DA7F18"/>
    <w:rsid w:val="00DB001E"/>
    <w:rsid w:val="00DB03A2"/>
    <w:rsid w:val="00DB04DC"/>
    <w:rsid w:val="00DB08FE"/>
    <w:rsid w:val="00DB0D53"/>
    <w:rsid w:val="00DB1431"/>
    <w:rsid w:val="00DB1658"/>
    <w:rsid w:val="00DB1DB0"/>
    <w:rsid w:val="00DB22E1"/>
    <w:rsid w:val="00DB258E"/>
    <w:rsid w:val="00DB2EE6"/>
    <w:rsid w:val="00DB31E2"/>
    <w:rsid w:val="00DB3381"/>
    <w:rsid w:val="00DB3624"/>
    <w:rsid w:val="00DB4559"/>
    <w:rsid w:val="00DB49D4"/>
    <w:rsid w:val="00DB4AAA"/>
    <w:rsid w:val="00DB4F9C"/>
    <w:rsid w:val="00DB55E1"/>
    <w:rsid w:val="00DB5785"/>
    <w:rsid w:val="00DB6043"/>
    <w:rsid w:val="00DB695C"/>
    <w:rsid w:val="00DB6EAC"/>
    <w:rsid w:val="00DB70B6"/>
    <w:rsid w:val="00DB7249"/>
    <w:rsid w:val="00DB78AD"/>
    <w:rsid w:val="00DC04F7"/>
    <w:rsid w:val="00DC0F9A"/>
    <w:rsid w:val="00DC12DA"/>
    <w:rsid w:val="00DC15C5"/>
    <w:rsid w:val="00DC1B84"/>
    <w:rsid w:val="00DC1D4D"/>
    <w:rsid w:val="00DC29EA"/>
    <w:rsid w:val="00DC2CDE"/>
    <w:rsid w:val="00DC30A1"/>
    <w:rsid w:val="00DC3B1C"/>
    <w:rsid w:val="00DC3EE7"/>
    <w:rsid w:val="00DC4B28"/>
    <w:rsid w:val="00DC5FED"/>
    <w:rsid w:val="00DC608B"/>
    <w:rsid w:val="00DC6194"/>
    <w:rsid w:val="00DC7639"/>
    <w:rsid w:val="00DC7B21"/>
    <w:rsid w:val="00DD0B91"/>
    <w:rsid w:val="00DD0BD0"/>
    <w:rsid w:val="00DD10E1"/>
    <w:rsid w:val="00DD1311"/>
    <w:rsid w:val="00DD22A1"/>
    <w:rsid w:val="00DD2B31"/>
    <w:rsid w:val="00DD34D2"/>
    <w:rsid w:val="00DD3ECC"/>
    <w:rsid w:val="00DD428A"/>
    <w:rsid w:val="00DD51B1"/>
    <w:rsid w:val="00DD5A60"/>
    <w:rsid w:val="00DD655E"/>
    <w:rsid w:val="00DD7DD7"/>
    <w:rsid w:val="00DE0158"/>
    <w:rsid w:val="00DE04D3"/>
    <w:rsid w:val="00DE0781"/>
    <w:rsid w:val="00DE125A"/>
    <w:rsid w:val="00DE13FE"/>
    <w:rsid w:val="00DE1687"/>
    <w:rsid w:val="00DE216A"/>
    <w:rsid w:val="00DE21EA"/>
    <w:rsid w:val="00DE324F"/>
    <w:rsid w:val="00DE3306"/>
    <w:rsid w:val="00DE3442"/>
    <w:rsid w:val="00DE34E0"/>
    <w:rsid w:val="00DE3F3E"/>
    <w:rsid w:val="00DE44D5"/>
    <w:rsid w:val="00DE480C"/>
    <w:rsid w:val="00DE4A14"/>
    <w:rsid w:val="00DE589A"/>
    <w:rsid w:val="00DE5ADC"/>
    <w:rsid w:val="00DE6F6F"/>
    <w:rsid w:val="00DE7304"/>
    <w:rsid w:val="00DE7F47"/>
    <w:rsid w:val="00DF0765"/>
    <w:rsid w:val="00DF0CEE"/>
    <w:rsid w:val="00DF2028"/>
    <w:rsid w:val="00DF2724"/>
    <w:rsid w:val="00DF288F"/>
    <w:rsid w:val="00DF2A91"/>
    <w:rsid w:val="00DF3139"/>
    <w:rsid w:val="00DF35A5"/>
    <w:rsid w:val="00DF3F19"/>
    <w:rsid w:val="00DF56F1"/>
    <w:rsid w:val="00DF5804"/>
    <w:rsid w:val="00DF6433"/>
    <w:rsid w:val="00DF68F2"/>
    <w:rsid w:val="00DF77E0"/>
    <w:rsid w:val="00E00171"/>
    <w:rsid w:val="00E00A61"/>
    <w:rsid w:val="00E03384"/>
    <w:rsid w:val="00E0390E"/>
    <w:rsid w:val="00E03F80"/>
    <w:rsid w:val="00E04A5F"/>
    <w:rsid w:val="00E05AD9"/>
    <w:rsid w:val="00E063E8"/>
    <w:rsid w:val="00E06493"/>
    <w:rsid w:val="00E0676D"/>
    <w:rsid w:val="00E06B00"/>
    <w:rsid w:val="00E06E80"/>
    <w:rsid w:val="00E073DF"/>
    <w:rsid w:val="00E07698"/>
    <w:rsid w:val="00E10B0B"/>
    <w:rsid w:val="00E10EE5"/>
    <w:rsid w:val="00E1263C"/>
    <w:rsid w:val="00E12C3D"/>
    <w:rsid w:val="00E13174"/>
    <w:rsid w:val="00E13184"/>
    <w:rsid w:val="00E13321"/>
    <w:rsid w:val="00E1384D"/>
    <w:rsid w:val="00E13D5C"/>
    <w:rsid w:val="00E13DD2"/>
    <w:rsid w:val="00E13FA2"/>
    <w:rsid w:val="00E14428"/>
    <w:rsid w:val="00E145B1"/>
    <w:rsid w:val="00E148A9"/>
    <w:rsid w:val="00E14957"/>
    <w:rsid w:val="00E14E90"/>
    <w:rsid w:val="00E1525D"/>
    <w:rsid w:val="00E15653"/>
    <w:rsid w:val="00E15727"/>
    <w:rsid w:val="00E175A7"/>
    <w:rsid w:val="00E17B17"/>
    <w:rsid w:val="00E208C9"/>
    <w:rsid w:val="00E20A8F"/>
    <w:rsid w:val="00E214A2"/>
    <w:rsid w:val="00E2244F"/>
    <w:rsid w:val="00E2346E"/>
    <w:rsid w:val="00E236CD"/>
    <w:rsid w:val="00E23AF6"/>
    <w:rsid w:val="00E23CD1"/>
    <w:rsid w:val="00E23E3D"/>
    <w:rsid w:val="00E23FD4"/>
    <w:rsid w:val="00E2501B"/>
    <w:rsid w:val="00E25232"/>
    <w:rsid w:val="00E254A1"/>
    <w:rsid w:val="00E25594"/>
    <w:rsid w:val="00E265C4"/>
    <w:rsid w:val="00E278FD"/>
    <w:rsid w:val="00E279B0"/>
    <w:rsid w:val="00E279D4"/>
    <w:rsid w:val="00E27FA4"/>
    <w:rsid w:val="00E30043"/>
    <w:rsid w:val="00E300CD"/>
    <w:rsid w:val="00E301CB"/>
    <w:rsid w:val="00E3091D"/>
    <w:rsid w:val="00E31B0F"/>
    <w:rsid w:val="00E32102"/>
    <w:rsid w:val="00E326D1"/>
    <w:rsid w:val="00E329EF"/>
    <w:rsid w:val="00E331C6"/>
    <w:rsid w:val="00E33508"/>
    <w:rsid w:val="00E33540"/>
    <w:rsid w:val="00E3403B"/>
    <w:rsid w:val="00E342DA"/>
    <w:rsid w:val="00E34AE2"/>
    <w:rsid w:val="00E34DB4"/>
    <w:rsid w:val="00E350D1"/>
    <w:rsid w:val="00E352ED"/>
    <w:rsid w:val="00E35CE5"/>
    <w:rsid w:val="00E36E8C"/>
    <w:rsid w:val="00E37D8C"/>
    <w:rsid w:val="00E405D9"/>
    <w:rsid w:val="00E40902"/>
    <w:rsid w:val="00E41096"/>
    <w:rsid w:val="00E411AC"/>
    <w:rsid w:val="00E426FE"/>
    <w:rsid w:val="00E42B6E"/>
    <w:rsid w:val="00E42FCE"/>
    <w:rsid w:val="00E4339E"/>
    <w:rsid w:val="00E44B01"/>
    <w:rsid w:val="00E44B8A"/>
    <w:rsid w:val="00E44C6B"/>
    <w:rsid w:val="00E44D6C"/>
    <w:rsid w:val="00E459FE"/>
    <w:rsid w:val="00E4620E"/>
    <w:rsid w:val="00E47A68"/>
    <w:rsid w:val="00E47D4F"/>
    <w:rsid w:val="00E50386"/>
    <w:rsid w:val="00E5075D"/>
    <w:rsid w:val="00E50BE1"/>
    <w:rsid w:val="00E5109A"/>
    <w:rsid w:val="00E5325D"/>
    <w:rsid w:val="00E53336"/>
    <w:rsid w:val="00E53A02"/>
    <w:rsid w:val="00E53DD9"/>
    <w:rsid w:val="00E53E58"/>
    <w:rsid w:val="00E547EC"/>
    <w:rsid w:val="00E55001"/>
    <w:rsid w:val="00E55019"/>
    <w:rsid w:val="00E55109"/>
    <w:rsid w:val="00E554FD"/>
    <w:rsid w:val="00E555E3"/>
    <w:rsid w:val="00E5586E"/>
    <w:rsid w:val="00E558CB"/>
    <w:rsid w:val="00E564AF"/>
    <w:rsid w:val="00E56613"/>
    <w:rsid w:val="00E56992"/>
    <w:rsid w:val="00E56B0A"/>
    <w:rsid w:val="00E57105"/>
    <w:rsid w:val="00E572B6"/>
    <w:rsid w:val="00E579D2"/>
    <w:rsid w:val="00E603AA"/>
    <w:rsid w:val="00E60664"/>
    <w:rsid w:val="00E612A1"/>
    <w:rsid w:val="00E61BF4"/>
    <w:rsid w:val="00E61E55"/>
    <w:rsid w:val="00E61FD4"/>
    <w:rsid w:val="00E628B3"/>
    <w:rsid w:val="00E62B91"/>
    <w:rsid w:val="00E631A7"/>
    <w:rsid w:val="00E63AD7"/>
    <w:rsid w:val="00E63EA7"/>
    <w:rsid w:val="00E63F20"/>
    <w:rsid w:val="00E65858"/>
    <w:rsid w:val="00E669BE"/>
    <w:rsid w:val="00E67670"/>
    <w:rsid w:val="00E67680"/>
    <w:rsid w:val="00E679EE"/>
    <w:rsid w:val="00E67A63"/>
    <w:rsid w:val="00E70768"/>
    <w:rsid w:val="00E712E4"/>
    <w:rsid w:val="00E7327B"/>
    <w:rsid w:val="00E73463"/>
    <w:rsid w:val="00E734D9"/>
    <w:rsid w:val="00E735DF"/>
    <w:rsid w:val="00E73B03"/>
    <w:rsid w:val="00E75C8B"/>
    <w:rsid w:val="00E75FA3"/>
    <w:rsid w:val="00E76625"/>
    <w:rsid w:val="00E766AD"/>
    <w:rsid w:val="00E772A2"/>
    <w:rsid w:val="00E775DF"/>
    <w:rsid w:val="00E77676"/>
    <w:rsid w:val="00E7790F"/>
    <w:rsid w:val="00E77FEA"/>
    <w:rsid w:val="00E8065B"/>
    <w:rsid w:val="00E807DC"/>
    <w:rsid w:val="00E80D15"/>
    <w:rsid w:val="00E80E3F"/>
    <w:rsid w:val="00E8215F"/>
    <w:rsid w:val="00E82777"/>
    <w:rsid w:val="00E83889"/>
    <w:rsid w:val="00E83C40"/>
    <w:rsid w:val="00E8434C"/>
    <w:rsid w:val="00E84C0C"/>
    <w:rsid w:val="00E84C85"/>
    <w:rsid w:val="00E84F64"/>
    <w:rsid w:val="00E85591"/>
    <w:rsid w:val="00E857B3"/>
    <w:rsid w:val="00E85E2D"/>
    <w:rsid w:val="00E862E1"/>
    <w:rsid w:val="00E8654F"/>
    <w:rsid w:val="00E87027"/>
    <w:rsid w:val="00E87C5B"/>
    <w:rsid w:val="00E87EDF"/>
    <w:rsid w:val="00E90256"/>
    <w:rsid w:val="00E9077D"/>
    <w:rsid w:val="00E90D89"/>
    <w:rsid w:val="00E90F1D"/>
    <w:rsid w:val="00E9126A"/>
    <w:rsid w:val="00E91FC4"/>
    <w:rsid w:val="00E92164"/>
    <w:rsid w:val="00E92444"/>
    <w:rsid w:val="00E92931"/>
    <w:rsid w:val="00E92BE4"/>
    <w:rsid w:val="00E933BC"/>
    <w:rsid w:val="00E9363D"/>
    <w:rsid w:val="00E940F5"/>
    <w:rsid w:val="00E9429D"/>
    <w:rsid w:val="00E9465D"/>
    <w:rsid w:val="00E94670"/>
    <w:rsid w:val="00E94997"/>
    <w:rsid w:val="00E951CA"/>
    <w:rsid w:val="00E95719"/>
    <w:rsid w:val="00E966D0"/>
    <w:rsid w:val="00E96C2E"/>
    <w:rsid w:val="00E96C79"/>
    <w:rsid w:val="00E972FB"/>
    <w:rsid w:val="00E978A0"/>
    <w:rsid w:val="00E97A5E"/>
    <w:rsid w:val="00E97F26"/>
    <w:rsid w:val="00EA01F1"/>
    <w:rsid w:val="00EA0C57"/>
    <w:rsid w:val="00EA0D18"/>
    <w:rsid w:val="00EA1CD0"/>
    <w:rsid w:val="00EA1D20"/>
    <w:rsid w:val="00EA276E"/>
    <w:rsid w:val="00EA301B"/>
    <w:rsid w:val="00EA42F3"/>
    <w:rsid w:val="00EA4902"/>
    <w:rsid w:val="00EA5A16"/>
    <w:rsid w:val="00EA5CAF"/>
    <w:rsid w:val="00EA6274"/>
    <w:rsid w:val="00EA6387"/>
    <w:rsid w:val="00EA7200"/>
    <w:rsid w:val="00EA7464"/>
    <w:rsid w:val="00EA7E8D"/>
    <w:rsid w:val="00EB0F70"/>
    <w:rsid w:val="00EB139E"/>
    <w:rsid w:val="00EB1A31"/>
    <w:rsid w:val="00EB217F"/>
    <w:rsid w:val="00EB2533"/>
    <w:rsid w:val="00EB2D1B"/>
    <w:rsid w:val="00EB2F91"/>
    <w:rsid w:val="00EB3645"/>
    <w:rsid w:val="00EB3660"/>
    <w:rsid w:val="00EB382F"/>
    <w:rsid w:val="00EB393E"/>
    <w:rsid w:val="00EB3A24"/>
    <w:rsid w:val="00EB3B8B"/>
    <w:rsid w:val="00EB3E26"/>
    <w:rsid w:val="00EB3FCF"/>
    <w:rsid w:val="00EB41C2"/>
    <w:rsid w:val="00EB4BF1"/>
    <w:rsid w:val="00EB6A00"/>
    <w:rsid w:val="00EB71B6"/>
    <w:rsid w:val="00EC1584"/>
    <w:rsid w:val="00EC16D5"/>
    <w:rsid w:val="00EC1D2D"/>
    <w:rsid w:val="00EC1DE5"/>
    <w:rsid w:val="00EC29B3"/>
    <w:rsid w:val="00EC35EA"/>
    <w:rsid w:val="00EC374B"/>
    <w:rsid w:val="00EC3885"/>
    <w:rsid w:val="00EC3B62"/>
    <w:rsid w:val="00EC43D5"/>
    <w:rsid w:val="00EC50F2"/>
    <w:rsid w:val="00EC5BA6"/>
    <w:rsid w:val="00EC5DE5"/>
    <w:rsid w:val="00EC65B2"/>
    <w:rsid w:val="00EC6A1B"/>
    <w:rsid w:val="00EC6D43"/>
    <w:rsid w:val="00ED05CA"/>
    <w:rsid w:val="00ED11CF"/>
    <w:rsid w:val="00ED1572"/>
    <w:rsid w:val="00ED189A"/>
    <w:rsid w:val="00ED1C04"/>
    <w:rsid w:val="00ED21C9"/>
    <w:rsid w:val="00ED22DE"/>
    <w:rsid w:val="00ED2440"/>
    <w:rsid w:val="00ED2AC4"/>
    <w:rsid w:val="00ED2F05"/>
    <w:rsid w:val="00ED3254"/>
    <w:rsid w:val="00ED32E1"/>
    <w:rsid w:val="00ED337D"/>
    <w:rsid w:val="00ED34CE"/>
    <w:rsid w:val="00ED34F6"/>
    <w:rsid w:val="00ED3687"/>
    <w:rsid w:val="00ED369F"/>
    <w:rsid w:val="00ED36CC"/>
    <w:rsid w:val="00ED3868"/>
    <w:rsid w:val="00ED3BE3"/>
    <w:rsid w:val="00ED3CEE"/>
    <w:rsid w:val="00ED3E91"/>
    <w:rsid w:val="00ED41CE"/>
    <w:rsid w:val="00ED4DC8"/>
    <w:rsid w:val="00ED4F21"/>
    <w:rsid w:val="00ED51D7"/>
    <w:rsid w:val="00ED76EE"/>
    <w:rsid w:val="00ED7767"/>
    <w:rsid w:val="00ED78BA"/>
    <w:rsid w:val="00ED7CEF"/>
    <w:rsid w:val="00ED7F2E"/>
    <w:rsid w:val="00EE002F"/>
    <w:rsid w:val="00EE0393"/>
    <w:rsid w:val="00EE06ED"/>
    <w:rsid w:val="00EE076E"/>
    <w:rsid w:val="00EE0A13"/>
    <w:rsid w:val="00EE11BD"/>
    <w:rsid w:val="00EE12D6"/>
    <w:rsid w:val="00EE1396"/>
    <w:rsid w:val="00EE1864"/>
    <w:rsid w:val="00EE1BB5"/>
    <w:rsid w:val="00EE1E57"/>
    <w:rsid w:val="00EE1F97"/>
    <w:rsid w:val="00EE2088"/>
    <w:rsid w:val="00EE253C"/>
    <w:rsid w:val="00EE255D"/>
    <w:rsid w:val="00EE2FD0"/>
    <w:rsid w:val="00EE31D7"/>
    <w:rsid w:val="00EE42EC"/>
    <w:rsid w:val="00EE45DE"/>
    <w:rsid w:val="00EE46F1"/>
    <w:rsid w:val="00EE4A5A"/>
    <w:rsid w:val="00EE4BD7"/>
    <w:rsid w:val="00EE512B"/>
    <w:rsid w:val="00EE5A52"/>
    <w:rsid w:val="00EE63AF"/>
    <w:rsid w:val="00EE6B19"/>
    <w:rsid w:val="00EE730B"/>
    <w:rsid w:val="00EF0515"/>
    <w:rsid w:val="00EF0786"/>
    <w:rsid w:val="00EF08AF"/>
    <w:rsid w:val="00EF0D94"/>
    <w:rsid w:val="00EF19BE"/>
    <w:rsid w:val="00EF1E0D"/>
    <w:rsid w:val="00EF20EF"/>
    <w:rsid w:val="00EF225D"/>
    <w:rsid w:val="00EF230A"/>
    <w:rsid w:val="00EF26A2"/>
    <w:rsid w:val="00EF4120"/>
    <w:rsid w:val="00EF572A"/>
    <w:rsid w:val="00EF6448"/>
    <w:rsid w:val="00EF6C7A"/>
    <w:rsid w:val="00EF70E3"/>
    <w:rsid w:val="00EF771D"/>
    <w:rsid w:val="00EF7D01"/>
    <w:rsid w:val="00F000E2"/>
    <w:rsid w:val="00F00975"/>
    <w:rsid w:val="00F00E6F"/>
    <w:rsid w:val="00F01276"/>
    <w:rsid w:val="00F01568"/>
    <w:rsid w:val="00F01EAF"/>
    <w:rsid w:val="00F026EA"/>
    <w:rsid w:val="00F02C15"/>
    <w:rsid w:val="00F0348B"/>
    <w:rsid w:val="00F0427D"/>
    <w:rsid w:val="00F04A5E"/>
    <w:rsid w:val="00F04D0D"/>
    <w:rsid w:val="00F04DCC"/>
    <w:rsid w:val="00F0581E"/>
    <w:rsid w:val="00F0622E"/>
    <w:rsid w:val="00F062D6"/>
    <w:rsid w:val="00F06F4A"/>
    <w:rsid w:val="00F07DBD"/>
    <w:rsid w:val="00F07E3B"/>
    <w:rsid w:val="00F1005F"/>
    <w:rsid w:val="00F10B29"/>
    <w:rsid w:val="00F10C8C"/>
    <w:rsid w:val="00F10CAB"/>
    <w:rsid w:val="00F10CB7"/>
    <w:rsid w:val="00F10CE4"/>
    <w:rsid w:val="00F10F7B"/>
    <w:rsid w:val="00F10FB2"/>
    <w:rsid w:val="00F112DC"/>
    <w:rsid w:val="00F11A7F"/>
    <w:rsid w:val="00F124A7"/>
    <w:rsid w:val="00F12F4F"/>
    <w:rsid w:val="00F13C0C"/>
    <w:rsid w:val="00F13E7F"/>
    <w:rsid w:val="00F14174"/>
    <w:rsid w:val="00F14494"/>
    <w:rsid w:val="00F1483C"/>
    <w:rsid w:val="00F14E5D"/>
    <w:rsid w:val="00F159FD"/>
    <w:rsid w:val="00F15C0F"/>
    <w:rsid w:val="00F166E4"/>
    <w:rsid w:val="00F166E6"/>
    <w:rsid w:val="00F173E3"/>
    <w:rsid w:val="00F20356"/>
    <w:rsid w:val="00F210F1"/>
    <w:rsid w:val="00F21B3B"/>
    <w:rsid w:val="00F22142"/>
    <w:rsid w:val="00F22545"/>
    <w:rsid w:val="00F22A12"/>
    <w:rsid w:val="00F23026"/>
    <w:rsid w:val="00F235F9"/>
    <w:rsid w:val="00F23654"/>
    <w:rsid w:val="00F23A52"/>
    <w:rsid w:val="00F23A9C"/>
    <w:rsid w:val="00F23F93"/>
    <w:rsid w:val="00F24A70"/>
    <w:rsid w:val="00F24C24"/>
    <w:rsid w:val="00F24FD9"/>
    <w:rsid w:val="00F258EA"/>
    <w:rsid w:val="00F25DC3"/>
    <w:rsid w:val="00F262F3"/>
    <w:rsid w:val="00F264A4"/>
    <w:rsid w:val="00F26940"/>
    <w:rsid w:val="00F2791A"/>
    <w:rsid w:val="00F27DE1"/>
    <w:rsid w:val="00F30385"/>
    <w:rsid w:val="00F307E9"/>
    <w:rsid w:val="00F308AB"/>
    <w:rsid w:val="00F310C2"/>
    <w:rsid w:val="00F31F3B"/>
    <w:rsid w:val="00F32122"/>
    <w:rsid w:val="00F330D1"/>
    <w:rsid w:val="00F33BD2"/>
    <w:rsid w:val="00F33C46"/>
    <w:rsid w:val="00F33C5B"/>
    <w:rsid w:val="00F33F15"/>
    <w:rsid w:val="00F342B8"/>
    <w:rsid w:val="00F3436A"/>
    <w:rsid w:val="00F346F9"/>
    <w:rsid w:val="00F34A7A"/>
    <w:rsid w:val="00F353E0"/>
    <w:rsid w:val="00F35636"/>
    <w:rsid w:val="00F35AED"/>
    <w:rsid w:val="00F35C5D"/>
    <w:rsid w:val="00F35F3E"/>
    <w:rsid w:val="00F371D0"/>
    <w:rsid w:val="00F374D9"/>
    <w:rsid w:val="00F3782C"/>
    <w:rsid w:val="00F37B39"/>
    <w:rsid w:val="00F41171"/>
    <w:rsid w:val="00F416B1"/>
    <w:rsid w:val="00F41778"/>
    <w:rsid w:val="00F4225E"/>
    <w:rsid w:val="00F43290"/>
    <w:rsid w:val="00F43E11"/>
    <w:rsid w:val="00F44209"/>
    <w:rsid w:val="00F44C30"/>
    <w:rsid w:val="00F44DAD"/>
    <w:rsid w:val="00F456C2"/>
    <w:rsid w:val="00F45889"/>
    <w:rsid w:val="00F45EEB"/>
    <w:rsid w:val="00F46567"/>
    <w:rsid w:val="00F466E4"/>
    <w:rsid w:val="00F47C02"/>
    <w:rsid w:val="00F503E8"/>
    <w:rsid w:val="00F50971"/>
    <w:rsid w:val="00F50C9A"/>
    <w:rsid w:val="00F50D3E"/>
    <w:rsid w:val="00F510E1"/>
    <w:rsid w:val="00F5200C"/>
    <w:rsid w:val="00F523D7"/>
    <w:rsid w:val="00F53164"/>
    <w:rsid w:val="00F53183"/>
    <w:rsid w:val="00F5520D"/>
    <w:rsid w:val="00F557E4"/>
    <w:rsid w:val="00F55C1C"/>
    <w:rsid w:val="00F5633E"/>
    <w:rsid w:val="00F56F29"/>
    <w:rsid w:val="00F570DD"/>
    <w:rsid w:val="00F5729B"/>
    <w:rsid w:val="00F57B50"/>
    <w:rsid w:val="00F57C21"/>
    <w:rsid w:val="00F60044"/>
    <w:rsid w:val="00F600C2"/>
    <w:rsid w:val="00F6025E"/>
    <w:rsid w:val="00F60602"/>
    <w:rsid w:val="00F608A0"/>
    <w:rsid w:val="00F61261"/>
    <w:rsid w:val="00F61831"/>
    <w:rsid w:val="00F618F4"/>
    <w:rsid w:val="00F61C84"/>
    <w:rsid w:val="00F61FD5"/>
    <w:rsid w:val="00F62436"/>
    <w:rsid w:val="00F632DD"/>
    <w:rsid w:val="00F63570"/>
    <w:rsid w:val="00F63B9C"/>
    <w:rsid w:val="00F63C0D"/>
    <w:rsid w:val="00F63EE5"/>
    <w:rsid w:val="00F64C2A"/>
    <w:rsid w:val="00F650E0"/>
    <w:rsid w:val="00F6614D"/>
    <w:rsid w:val="00F66549"/>
    <w:rsid w:val="00F668CD"/>
    <w:rsid w:val="00F66A1F"/>
    <w:rsid w:val="00F675B3"/>
    <w:rsid w:val="00F67ABD"/>
    <w:rsid w:val="00F67AD2"/>
    <w:rsid w:val="00F67C4E"/>
    <w:rsid w:val="00F70B57"/>
    <w:rsid w:val="00F70D80"/>
    <w:rsid w:val="00F71480"/>
    <w:rsid w:val="00F71767"/>
    <w:rsid w:val="00F721F8"/>
    <w:rsid w:val="00F7271F"/>
    <w:rsid w:val="00F7303F"/>
    <w:rsid w:val="00F74070"/>
    <w:rsid w:val="00F74547"/>
    <w:rsid w:val="00F7491F"/>
    <w:rsid w:val="00F74E6E"/>
    <w:rsid w:val="00F75398"/>
    <w:rsid w:val="00F75450"/>
    <w:rsid w:val="00F758D8"/>
    <w:rsid w:val="00F75D52"/>
    <w:rsid w:val="00F76689"/>
    <w:rsid w:val="00F76BA2"/>
    <w:rsid w:val="00F76DFB"/>
    <w:rsid w:val="00F773E7"/>
    <w:rsid w:val="00F776F0"/>
    <w:rsid w:val="00F7773A"/>
    <w:rsid w:val="00F80456"/>
    <w:rsid w:val="00F812C4"/>
    <w:rsid w:val="00F81690"/>
    <w:rsid w:val="00F817F5"/>
    <w:rsid w:val="00F81EE7"/>
    <w:rsid w:val="00F82244"/>
    <w:rsid w:val="00F8268F"/>
    <w:rsid w:val="00F82A5D"/>
    <w:rsid w:val="00F83C20"/>
    <w:rsid w:val="00F83E5E"/>
    <w:rsid w:val="00F847FA"/>
    <w:rsid w:val="00F84D6B"/>
    <w:rsid w:val="00F84D9B"/>
    <w:rsid w:val="00F84F4C"/>
    <w:rsid w:val="00F8559E"/>
    <w:rsid w:val="00F860DD"/>
    <w:rsid w:val="00F87357"/>
    <w:rsid w:val="00F873A6"/>
    <w:rsid w:val="00F87BCB"/>
    <w:rsid w:val="00F90600"/>
    <w:rsid w:val="00F906D5"/>
    <w:rsid w:val="00F91A47"/>
    <w:rsid w:val="00F91B9A"/>
    <w:rsid w:val="00F92351"/>
    <w:rsid w:val="00F92429"/>
    <w:rsid w:val="00F929F9"/>
    <w:rsid w:val="00F92A38"/>
    <w:rsid w:val="00F93161"/>
    <w:rsid w:val="00F93DFE"/>
    <w:rsid w:val="00F94421"/>
    <w:rsid w:val="00F94483"/>
    <w:rsid w:val="00F952A4"/>
    <w:rsid w:val="00F95700"/>
    <w:rsid w:val="00F95785"/>
    <w:rsid w:val="00F9592F"/>
    <w:rsid w:val="00F959ED"/>
    <w:rsid w:val="00F95B77"/>
    <w:rsid w:val="00F95C43"/>
    <w:rsid w:val="00F96044"/>
    <w:rsid w:val="00F963FE"/>
    <w:rsid w:val="00F97553"/>
    <w:rsid w:val="00F97838"/>
    <w:rsid w:val="00FA029A"/>
    <w:rsid w:val="00FA0814"/>
    <w:rsid w:val="00FA0CDB"/>
    <w:rsid w:val="00FA18D5"/>
    <w:rsid w:val="00FA2652"/>
    <w:rsid w:val="00FA371B"/>
    <w:rsid w:val="00FA3996"/>
    <w:rsid w:val="00FA3B14"/>
    <w:rsid w:val="00FA4228"/>
    <w:rsid w:val="00FA60A4"/>
    <w:rsid w:val="00FA67C0"/>
    <w:rsid w:val="00FA6BDE"/>
    <w:rsid w:val="00FA71E2"/>
    <w:rsid w:val="00FA732E"/>
    <w:rsid w:val="00FA7828"/>
    <w:rsid w:val="00FB0B3C"/>
    <w:rsid w:val="00FB0D0C"/>
    <w:rsid w:val="00FB0F70"/>
    <w:rsid w:val="00FB0F7F"/>
    <w:rsid w:val="00FB121C"/>
    <w:rsid w:val="00FB1581"/>
    <w:rsid w:val="00FB16F0"/>
    <w:rsid w:val="00FB21AA"/>
    <w:rsid w:val="00FB2239"/>
    <w:rsid w:val="00FB24A5"/>
    <w:rsid w:val="00FB2C02"/>
    <w:rsid w:val="00FB3178"/>
    <w:rsid w:val="00FB33DF"/>
    <w:rsid w:val="00FB38B6"/>
    <w:rsid w:val="00FB38E4"/>
    <w:rsid w:val="00FB3E68"/>
    <w:rsid w:val="00FB476B"/>
    <w:rsid w:val="00FB48DA"/>
    <w:rsid w:val="00FB6436"/>
    <w:rsid w:val="00FB6BF4"/>
    <w:rsid w:val="00FB7647"/>
    <w:rsid w:val="00FB7872"/>
    <w:rsid w:val="00FC085B"/>
    <w:rsid w:val="00FC0F96"/>
    <w:rsid w:val="00FC173A"/>
    <w:rsid w:val="00FC2505"/>
    <w:rsid w:val="00FC342D"/>
    <w:rsid w:val="00FC469C"/>
    <w:rsid w:val="00FC4887"/>
    <w:rsid w:val="00FC5483"/>
    <w:rsid w:val="00FC7AE4"/>
    <w:rsid w:val="00FD010E"/>
    <w:rsid w:val="00FD0AB3"/>
    <w:rsid w:val="00FD0F97"/>
    <w:rsid w:val="00FD1397"/>
    <w:rsid w:val="00FD16F9"/>
    <w:rsid w:val="00FD1A8F"/>
    <w:rsid w:val="00FD1CD8"/>
    <w:rsid w:val="00FD31BA"/>
    <w:rsid w:val="00FD375A"/>
    <w:rsid w:val="00FD3F7F"/>
    <w:rsid w:val="00FD45A4"/>
    <w:rsid w:val="00FD4F3A"/>
    <w:rsid w:val="00FD57DC"/>
    <w:rsid w:val="00FD585A"/>
    <w:rsid w:val="00FD617E"/>
    <w:rsid w:val="00FD650D"/>
    <w:rsid w:val="00FD6651"/>
    <w:rsid w:val="00FD788D"/>
    <w:rsid w:val="00FD7ED7"/>
    <w:rsid w:val="00FE03BE"/>
    <w:rsid w:val="00FE0BA7"/>
    <w:rsid w:val="00FE0BB6"/>
    <w:rsid w:val="00FE1A3D"/>
    <w:rsid w:val="00FE1AC9"/>
    <w:rsid w:val="00FE1F27"/>
    <w:rsid w:val="00FE2887"/>
    <w:rsid w:val="00FE2B8E"/>
    <w:rsid w:val="00FE320B"/>
    <w:rsid w:val="00FE36F6"/>
    <w:rsid w:val="00FE3DBB"/>
    <w:rsid w:val="00FE4215"/>
    <w:rsid w:val="00FE4565"/>
    <w:rsid w:val="00FE488B"/>
    <w:rsid w:val="00FE4939"/>
    <w:rsid w:val="00FE5809"/>
    <w:rsid w:val="00FE5F18"/>
    <w:rsid w:val="00FE5F60"/>
    <w:rsid w:val="00FE6C07"/>
    <w:rsid w:val="00FE6E17"/>
    <w:rsid w:val="00FE7780"/>
    <w:rsid w:val="00FE7DB5"/>
    <w:rsid w:val="00FF0CE1"/>
    <w:rsid w:val="00FF1476"/>
    <w:rsid w:val="00FF16BB"/>
    <w:rsid w:val="00FF1844"/>
    <w:rsid w:val="00FF186E"/>
    <w:rsid w:val="00FF198E"/>
    <w:rsid w:val="00FF1CD0"/>
    <w:rsid w:val="00FF2325"/>
    <w:rsid w:val="00FF2359"/>
    <w:rsid w:val="00FF2642"/>
    <w:rsid w:val="00FF28A4"/>
    <w:rsid w:val="00FF2D52"/>
    <w:rsid w:val="00FF33CF"/>
    <w:rsid w:val="00FF349B"/>
    <w:rsid w:val="00FF367E"/>
    <w:rsid w:val="00FF3A7F"/>
    <w:rsid w:val="00FF4669"/>
    <w:rsid w:val="00FF494E"/>
    <w:rsid w:val="00FF4A50"/>
    <w:rsid w:val="00FF4E25"/>
    <w:rsid w:val="00FF54EA"/>
    <w:rsid w:val="00FF5CFE"/>
    <w:rsid w:val="00FF5E9E"/>
    <w:rsid w:val="00FF601C"/>
    <w:rsid w:val="00FF64EA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37EF06"/>
  <w15:docId w15:val="{7B5EE718-AD37-4752-B049-EBE0C84B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636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A63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26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3004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0A6CB3"/>
    <w:pPr>
      <w:keepNext/>
      <w:spacing w:line="240" w:lineRule="atLeast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A63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12269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E3004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ОАО"/>
    <w:basedOn w:val="a"/>
    <w:rsid w:val="008C4965"/>
    <w:pPr>
      <w:autoSpaceDE w:val="0"/>
      <w:autoSpaceDN w:val="0"/>
      <w:adjustRightInd w:val="0"/>
      <w:spacing w:line="210" w:lineRule="atLeast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a4">
    <w:name w:val="абзац"/>
    <w:basedOn w:val="a"/>
    <w:rsid w:val="008C4965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-">
    <w:name w:val="заголовок-абзаца"/>
    <w:basedOn w:val="a4"/>
    <w:rsid w:val="008C4965"/>
    <w:pPr>
      <w:ind w:firstLine="0"/>
      <w:jc w:val="center"/>
    </w:pPr>
    <w:rPr>
      <w:b/>
      <w:bCs/>
    </w:rPr>
  </w:style>
  <w:style w:type="paragraph" w:customStyle="1" w:styleId="a5">
    <w:name w:val="заг.маленький"/>
    <w:basedOn w:val="a"/>
    <w:rsid w:val="008C4965"/>
    <w:pPr>
      <w:autoSpaceDE w:val="0"/>
      <w:autoSpaceDN w:val="0"/>
      <w:adjustRightInd w:val="0"/>
      <w:spacing w:before="113" w:after="113"/>
      <w:jc w:val="center"/>
    </w:pPr>
    <w:rPr>
      <w:rFonts w:ascii="Arial" w:hAnsi="Arial" w:cs="Arial"/>
      <w:b/>
      <w:bCs/>
      <w:color w:val="000000"/>
    </w:rPr>
  </w:style>
  <w:style w:type="paragraph" w:customStyle="1" w:styleId="ConsNonformat">
    <w:name w:val="ConsNonformat"/>
    <w:rsid w:val="00A05F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A05F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"/>
    <w:basedOn w:val="a"/>
    <w:link w:val="a7"/>
    <w:uiPriority w:val="99"/>
    <w:rsid w:val="000A6CB3"/>
    <w:pPr>
      <w:spacing w:before="480" w:after="240" w:line="360" w:lineRule="exact"/>
      <w:jc w:val="center"/>
    </w:pPr>
    <w:rPr>
      <w:b/>
      <w:bCs/>
      <w:sz w:val="28"/>
    </w:rPr>
  </w:style>
  <w:style w:type="character" w:customStyle="1" w:styleId="a7">
    <w:name w:val="Основной текст Знак"/>
    <w:link w:val="a6"/>
    <w:uiPriority w:val="99"/>
    <w:rsid w:val="000A6CB3"/>
    <w:rPr>
      <w:b/>
      <w:bCs/>
      <w:sz w:val="28"/>
      <w:szCs w:val="24"/>
      <w:lang w:val="ru-RU" w:eastAsia="ru-RU" w:bidi="ar-SA"/>
    </w:rPr>
  </w:style>
  <w:style w:type="paragraph" w:styleId="a8">
    <w:name w:val="Body Text Indent"/>
    <w:basedOn w:val="a"/>
    <w:link w:val="a9"/>
    <w:rsid w:val="000A6CB3"/>
    <w:pPr>
      <w:ind w:firstLine="360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A6CB3"/>
    <w:rPr>
      <w:sz w:val="28"/>
      <w:szCs w:val="24"/>
      <w:lang w:val="ru-RU" w:eastAsia="ru-RU" w:bidi="ar-SA"/>
    </w:rPr>
  </w:style>
  <w:style w:type="character" w:customStyle="1" w:styleId="NRISmolinDA">
    <w:name w:val="NRI_SmolinDA"/>
    <w:semiHidden/>
    <w:rsid w:val="000A6CB3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5500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55009C"/>
    <w:rPr>
      <w:sz w:val="24"/>
      <w:szCs w:val="24"/>
    </w:rPr>
  </w:style>
  <w:style w:type="character" w:styleId="aa">
    <w:name w:val="Hyperlink"/>
    <w:uiPriority w:val="99"/>
    <w:rsid w:val="006B1871"/>
    <w:rPr>
      <w:color w:val="0000FF"/>
      <w:u w:val="single"/>
    </w:rPr>
  </w:style>
  <w:style w:type="character" w:styleId="ab">
    <w:name w:val="Strong"/>
    <w:qFormat/>
    <w:rsid w:val="003A7DD4"/>
    <w:rPr>
      <w:b/>
      <w:bCs/>
    </w:rPr>
  </w:style>
  <w:style w:type="paragraph" w:customStyle="1" w:styleId="ac">
    <w:name w:val="готик текст"/>
    <w:rsid w:val="003A7DD4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d">
    <w:name w:val="Block Text"/>
    <w:basedOn w:val="a"/>
    <w:uiPriority w:val="99"/>
    <w:rsid w:val="005A3759"/>
    <w:pPr>
      <w:overflowPunct w:val="0"/>
      <w:autoSpaceDE w:val="0"/>
      <w:autoSpaceDN w:val="0"/>
      <w:adjustRightInd w:val="0"/>
      <w:ind w:left="567" w:right="381" w:firstLine="851"/>
      <w:jc w:val="both"/>
      <w:textAlignment w:val="baseline"/>
    </w:pPr>
    <w:rPr>
      <w:rFonts w:ascii="NTTierce" w:hAnsi="NTTierce"/>
      <w:szCs w:val="20"/>
    </w:rPr>
  </w:style>
  <w:style w:type="paragraph" w:customStyle="1" w:styleId="Pa10">
    <w:name w:val="Pa10"/>
    <w:basedOn w:val="a"/>
    <w:next w:val="a"/>
    <w:rsid w:val="00D90B0A"/>
    <w:pPr>
      <w:autoSpaceDE w:val="0"/>
      <w:autoSpaceDN w:val="0"/>
      <w:adjustRightInd w:val="0"/>
      <w:spacing w:line="181" w:lineRule="atLeast"/>
    </w:pPr>
    <w:rPr>
      <w:rFonts w:ascii="Verdana" w:hAnsi="Verdana"/>
    </w:rPr>
  </w:style>
  <w:style w:type="paragraph" w:customStyle="1" w:styleId="ConsPlusNormal">
    <w:name w:val="ConsPlusNormal"/>
    <w:rsid w:val="001822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rsid w:val="004273DE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rsid w:val="001B73FD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76917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5C02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uiPriority w:val="99"/>
    <w:rsid w:val="002A425D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rsid w:val="00872B61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f2">
    <w:name w:val="header"/>
    <w:basedOn w:val="a"/>
    <w:link w:val="af3"/>
    <w:uiPriority w:val="99"/>
    <w:rsid w:val="00F758D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F758D8"/>
    <w:rPr>
      <w:sz w:val="24"/>
      <w:szCs w:val="24"/>
    </w:rPr>
  </w:style>
  <w:style w:type="paragraph" w:styleId="af4">
    <w:name w:val="footer"/>
    <w:basedOn w:val="a"/>
    <w:link w:val="af5"/>
    <w:uiPriority w:val="99"/>
    <w:rsid w:val="00F758D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F758D8"/>
    <w:rPr>
      <w:sz w:val="24"/>
      <w:szCs w:val="24"/>
    </w:rPr>
  </w:style>
  <w:style w:type="character" w:customStyle="1" w:styleId="apple-converted-space">
    <w:name w:val="apple-converted-space"/>
    <w:basedOn w:val="a0"/>
    <w:rsid w:val="00E30043"/>
  </w:style>
  <w:style w:type="paragraph" w:customStyle="1" w:styleId="s1">
    <w:name w:val="s_1"/>
    <w:basedOn w:val="a"/>
    <w:rsid w:val="00E30043"/>
    <w:pPr>
      <w:spacing w:before="100" w:beforeAutospacing="1" w:after="100" w:afterAutospacing="1"/>
    </w:pPr>
  </w:style>
  <w:style w:type="paragraph" w:customStyle="1" w:styleId="s22">
    <w:name w:val="s_22"/>
    <w:basedOn w:val="a"/>
    <w:rsid w:val="00E30043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CB1F8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CB1F85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CB1F85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rsid w:val="00CB1F85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CB1F85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DD34D2"/>
    <w:pPr>
      <w:widowControl w:val="0"/>
      <w:autoSpaceDE w:val="0"/>
      <w:autoSpaceDN w:val="0"/>
      <w:adjustRightInd w:val="0"/>
      <w:spacing w:line="274" w:lineRule="exact"/>
      <w:ind w:firstLine="686"/>
      <w:jc w:val="both"/>
    </w:pPr>
  </w:style>
  <w:style w:type="character" w:customStyle="1" w:styleId="3">
    <w:name w:val="Основной текст (3)_"/>
    <w:link w:val="30"/>
    <w:rsid w:val="00076917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6917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  <w:style w:type="character" w:customStyle="1" w:styleId="23">
    <w:name w:val="Основной текст (2)_"/>
    <w:rsid w:val="00076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0769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0769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0769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076917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76917"/>
    <w:pPr>
      <w:widowControl w:val="0"/>
      <w:shd w:val="clear" w:color="auto" w:fill="FFFFFF"/>
      <w:spacing w:line="274" w:lineRule="exact"/>
      <w:ind w:firstLine="260"/>
      <w:jc w:val="both"/>
    </w:pPr>
    <w:rPr>
      <w:b/>
      <w:bCs/>
      <w:i/>
      <w:iCs/>
      <w:sz w:val="20"/>
      <w:szCs w:val="20"/>
    </w:rPr>
  </w:style>
  <w:style w:type="character" w:customStyle="1" w:styleId="4CenturyGothic105pt150">
    <w:name w:val="Основной текст (4) + Century Gothic;10;5 pt;Не полужирный;Не курсив;Масштаб 150%"/>
    <w:rsid w:val="00076917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07691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076917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076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076917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6">
    <w:name w:val="endnote text"/>
    <w:basedOn w:val="a"/>
    <w:link w:val="af7"/>
    <w:uiPriority w:val="99"/>
    <w:unhideWhenUsed/>
    <w:rsid w:val="00076917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7">
    <w:name w:val="Текст концевой сноски Знак"/>
    <w:link w:val="af6"/>
    <w:uiPriority w:val="99"/>
    <w:rsid w:val="00076917"/>
    <w:rPr>
      <w:rFonts w:ascii="Arial Unicode MS" w:eastAsia="Arial Unicode MS" w:hAnsi="Arial Unicode MS" w:cs="Arial Unicode MS"/>
      <w:color w:val="000000"/>
      <w:lang w:bidi="ru-RU"/>
    </w:rPr>
  </w:style>
  <w:style w:type="character" w:styleId="af8">
    <w:name w:val="endnote reference"/>
    <w:uiPriority w:val="99"/>
    <w:unhideWhenUsed/>
    <w:rsid w:val="00076917"/>
    <w:rPr>
      <w:vertAlign w:val="superscript"/>
    </w:rPr>
  </w:style>
  <w:style w:type="character" w:styleId="af9">
    <w:name w:val="FollowedHyperlink"/>
    <w:uiPriority w:val="99"/>
    <w:unhideWhenUsed/>
    <w:rsid w:val="003E585A"/>
    <w:rPr>
      <w:color w:val="800080"/>
      <w:u w:val="single"/>
    </w:rPr>
  </w:style>
  <w:style w:type="table" w:styleId="afa">
    <w:name w:val="Table Grid"/>
    <w:basedOn w:val="a1"/>
    <w:uiPriority w:val="59"/>
    <w:rsid w:val="00EB3B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4A40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4A40D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4A40DC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9">
    <w:name w:val="xl79"/>
    <w:basedOn w:val="a"/>
    <w:rsid w:val="004A40DC"/>
    <w:pP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0">
    <w:name w:val="xl80"/>
    <w:basedOn w:val="a"/>
    <w:rsid w:val="004A40DC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"/>
    <w:rsid w:val="004A40DC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91">
    <w:name w:val="xl91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2">
    <w:name w:val="xl92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3">
    <w:name w:val="xl93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4">
    <w:name w:val="xl94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6">
    <w:name w:val="xl96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8">
    <w:name w:val="xl98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2">
    <w:name w:val="xl102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3">
    <w:name w:val="xl103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6">
    <w:name w:val="xl106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7">
    <w:name w:val="xl107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0">
    <w:name w:val="xl110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1"/>
      <w:szCs w:val="21"/>
    </w:rPr>
  </w:style>
  <w:style w:type="paragraph" w:customStyle="1" w:styleId="xl115">
    <w:name w:val="xl115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21">
    <w:name w:val="xl121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22">
    <w:name w:val="xl122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23">
    <w:name w:val="xl123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24">
    <w:name w:val="xl124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1"/>
      <w:szCs w:val="21"/>
    </w:rPr>
  </w:style>
  <w:style w:type="paragraph" w:customStyle="1" w:styleId="xl125">
    <w:name w:val="xl125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26">
    <w:name w:val="xl126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1"/>
      <w:szCs w:val="21"/>
    </w:rPr>
  </w:style>
  <w:style w:type="paragraph" w:customStyle="1" w:styleId="xl127">
    <w:name w:val="xl127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0">
    <w:name w:val="xl130"/>
    <w:basedOn w:val="a"/>
    <w:rsid w:val="004A40DC"/>
    <w:pP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31">
    <w:name w:val="xl131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32">
    <w:name w:val="xl132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34">
    <w:name w:val="xl134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35">
    <w:name w:val="xl135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137">
    <w:name w:val="xl137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38">
    <w:name w:val="xl138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39">
    <w:name w:val="xl139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0">
    <w:name w:val="xl140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1">
    <w:name w:val="xl141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4">
    <w:name w:val="xl144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5">
    <w:name w:val="xl145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47">
    <w:name w:val="xl147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48">
    <w:name w:val="xl148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4A40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1">
    <w:name w:val="xl151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2">
    <w:name w:val="xl152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3">
    <w:name w:val="xl153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54">
    <w:name w:val="xl154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55">
    <w:name w:val="xl155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56">
    <w:name w:val="xl156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57">
    <w:name w:val="xl157"/>
    <w:basedOn w:val="a"/>
    <w:rsid w:val="004A40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4A40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1">
    <w:name w:val="xl161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2">
    <w:name w:val="xl162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3">
    <w:name w:val="xl163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4">
    <w:name w:val="xl164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5">
    <w:name w:val="xl165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66">
    <w:name w:val="xl166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67">
    <w:name w:val="xl167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4A40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4A40D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6">
    <w:name w:val="xl176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7">
    <w:name w:val="xl177"/>
    <w:basedOn w:val="a"/>
    <w:rsid w:val="004A40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8">
    <w:name w:val="xl178"/>
    <w:basedOn w:val="a"/>
    <w:rsid w:val="004A40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0">
    <w:name w:val="xl180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1">
    <w:name w:val="xl181"/>
    <w:basedOn w:val="a"/>
    <w:rsid w:val="004A40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182">
    <w:name w:val="xl182"/>
    <w:basedOn w:val="a"/>
    <w:rsid w:val="004A40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FR1">
    <w:name w:val="FR1"/>
    <w:rsid w:val="003618E3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&#1091;&#1080;&#1089;&#1087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2770;fld=134;dst=10206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00083-8863-4C9E-8543-AFC4C712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10</Pages>
  <Words>4561</Words>
  <Characters>26002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Аукцион по продаже нежилого здания, принадлежащего</vt:lpstr>
    </vt:vector>
  </TitlesOfParts>
  <Company/>
  <LinksUpToDate>false</LinksUpToDate>
  <CharactersWithSpaces>30502</CharactersWithSpaces>
  <SharedDoc>false</SharedDoc>
  <HLinks>
    <vt:vector size="36" baseType="variant">
      <vt:variant>
        <vt:i4>3473507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consultantplus://offline/main?base=LAW;n=117329;fld=134;dst=100037</vt:lpwstr>
      </vt:variant>
      <vt:variant>
        <vt:lpwstr/>
      </vt:variant>
      <vt:variant>
        <vt:i4>7798882</vt:i4>
      </vt:variant>
      <vt:variant>
        <vt:i4>12</vt:i4>
      </vt:variant>
      <vt:variant>
        <vt:i4>0</vt:i4>
      </vt:variant>
      <vt:variant>
        <vt:i4>5</vt:i4>
      </vt:variant>
      <vt:variant>
        <vt:lpwstr>http://www.mil.ru/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3801193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consultantplus://offline/main?base=LAW;n=112770;fld=134;dst=102068</vt:lpwstr>
      </vt:variant>
      <vt:variant>
        <vt:lpwstr/>
      </vt:variant>
      <vt:variant>
        <vt:i4>7798882</vt:i4>
      </vt:variant>
      <vt:variant>
        <vt:i4>3</vt:i4>
      </vt:variant>
      <vt:variant>
        <vt:i4>0</vt:i4>
      </vt:variant>
      <vt:variant>
        <vt:i4>5</vt:i4>
      </vt:variant>
      <vt:variant>
        <vt:lpwstr>http://www.mil.ru/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Аукцион по продаже нежилого здания, принадлежащего</dc:title>
  <dc:creator>spp12</dc:creator>
  <cp:lastModifiedBy>Кондратенко Юлия Николаевна</cp:lastModifiedBy>
  <cp:revision>83</cp:revision>
  <cp:lastPrinted>2024-10-30T12:20:00Z</cp:lastPrinted>
  <dcterms:created xsi:type="dcterms:W3CDTF">2008-01-06T05:28:00Z</dcterms:created>
  <dcterms:modified xsi:type="dcterms:W3CDTF">2024-10-30T12:20:00Z</dcterms:modified>
</cp:coreProperties>
</file>